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42" w:rsidRDefault="00CC3E4C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桂林市中西医结合医院工会委员会粮油等产品采购项目询价公告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我院拟对工会委员会粮油等农副产品采购项目进行询价，请有资质能力的单位前来参与，具体要求如下：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 桂林市中西医结合医院工会委员会粮油等农副产品采购询价项目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二、项目地点：桂林市七星区半塘路6号桂林市中西医结合医院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三、项目采购方案： 按每份</w:t>
      </w:r>
      <w:r w:rsidR="00BA4123">
        <w:rPr>
          <w:rFonts w:ascii="宋体" w:eastAsia="宋体" w:hAnsi="宋体" w:cs="宋体"/>
          <w:sz w:val="24"/>
          <w:szCs w:val="24"/>
        </w:rPr>
        <w:t>260</w:t>
      </w:r>
      <w:r>
        <w:rPr>
          <w:rFonts w:ascii="宋体" w:eastAsia="宋体" w:hAnsi="宋体" w:cs="宋体" w:hint="eastAsia"/>
          <w:sz w:val="24"/>
          <w:szCs w:val="24"/>
        </w:rPr>
        <w:t>元为最高限价，按照货物需要表报套餐组合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四、供应商资格要求 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（一）符合《中华人民共和国政府采购法》第二十二条要求；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（二）本项目未经采购人许可不得转包、分包或代管。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五、报名等有关信息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（一）报名时间：202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BA4123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BA4123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日8点至202</w:t>
      </w:r>
      <w:r w:rsidR="00BA4123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BA4123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BA4123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日18点；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（二）报名地点：桂林市七星区半塘路6号 桂林市中西医结合医院总务科；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供应商报名时须提供以下资料：营业执照正、副本，税务登记证，组织机构代码证(三证合一的提供三证合一证)，资质证书，法人代表授权委托书（原件），法人及受委托人身份证复印件，近三年内无不良行为记录，无采取不合法方式解决合同纠纷的记录，货物为扶贫产品相关证明资料。以上资质文件时需提供复印件（加盖单位公章）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六、报价要求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（一）严格按照货物需求表（见附件）报价，报价超过最高限价视为无效报价；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（二）产品质量保证及承诺；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（三）其他需要说明的内容；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（四）所有纸质文件必须逐页盖章；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（五）所提供的资质证书必须合法有效；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（六）报价文件必须密封；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（七）报名时间一到不再接收报价材料；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（八）所有文件一式六份；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如不符合以上全部要求取消投标资格。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七、询价评审标准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（一）综合报价；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（二）服务承诺（提供售后服务方案）；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（三）综合资质、经营能力和业绩；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（四）组合方案；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（五）近三年内无不良行为记录，无采取不合法方式解决合同纠纷的记录；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对以上各项进行综合评审选定报价公司。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八、询价时间及联系方式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（一）询价签到时间和地点：另行通知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（二）联系人：黄文俞，电话：18378332811</w:t>
      </w:r>
    </w:p>
    <w:p w:rsidR="00CC3E4C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                 </w:t>
      </w:r>
    </w:p>
    <w:p w:rsidR="00307C42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BA4123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 xml:space="preserve"> 月</w:t>
      </w:r>
      <w:r w:rsidR="00BA4123">
        <w:rPr>
          <w:rFonts w:ascii="宋体" w:eastAsia="宋体" w:hAnsi="宋体" w:cs="宋体"/>
          <w:sz w:val="24"/>
          <w:szCs w:val="24"/>
        </w:rPr>
        <w:t>30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307C4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yMTcyYmE3ODI2ODExMTExNmNhMzE4ZDc4YWQwNDgifQ=="/>
  </w:docVars>
  <w:rsids>
    <w:rsidRoot w:val="005A0FA9"/>
    <w:rsid w:val="00007A27"/>
    <w:rsid w:val="00037C41"/>
    <w:rsid w:val="0004601A"/>
    <w:rsid w:val="000C31C9"/>
    <w:rsid w:val="001222BD"/>
    <w:rsid w:val="00191601"/>
    <w:rsid w:val="001B5416"/>
    <w:rsid w:val="00231ADF"/>
    <w:rsid w:val="00236E5B"/>
    <w:rsid w:val="00293B80"/>
    <w:rsid w:val="00307C42"/>
    <w:rsid w:val="00316920"/>
    <w:rsid w:val="00372A33"/>
    <w:rsid w:val="00385D5B"/>
    <w:rsid w:val="00404F12"/>
    <w:rsid w:val="0046348B"/>
    <w:rsid w:val="00497EA8"/>
    <w:rsid w:val="004F02E7"/>
    <w:rsid w:val="005A0FA9"/>
    <w:rsid w:val="006A4F95"/>
    <w:rsid w:val="007A1B51"/>
    <w:rsid w:val="0082532B"/>
    <w:rsid w:val="008263E8"/>
    <w:rsid w:val="008376D6"/>
    <w:rsid w:val="00841400"/>
    <w:rsid w:val="00864C8F"/>
    <w:rsid w:val="00913949"/>
    <w:rsid w:val="00A40C8C"/>
    <w:rsid w:val="00B531D0"/>
    <w:rsid w:val="00BA4123"/>
    <w:rsid w:val="00BC0399"/>
    <w:rsid w:val="00BF6710"/>
    <w:rsid w:val="00CA7554"/>
    <w:rsid w:val="00CC3E4C"/>
    <w:rsid w:val="00CD7F8A"/>
    <w:rsid w:val="00CE6BB4"/>
    <w:rsid w:val="00CF157E"/>
    <w:rsid w:val="00D44FD5"/>
    <w:rsid w:val="00D66043"/>
    <w:rsid w:val="00DB26A4"/>
    <w:rsid w:val="00E21A8B"/>
    <w:rsid w:val="00E500EA"/>
    <w:rsid w:val="00E63AD4"/>
    <w:rsid w:val="00E75840"/>
    <w:rsid w:val="00E86C30"/>
    <w:rsid w:val="00ED2936"/>
    <w:rsid w:val="00EE3F98"/>
    <w:rsid w:val="00F1580F"/>
    <w:rsid w:val="00F760D6"/>
    <w:rsid w:val="00FC47AB"/>
    <w:rsid w:val="02A24B0B"/>
    <w:rsid w:val="228D1FCC"/>
    <w:rsid w:val="461D35E0"/>
    <w:rsid w:val="6B9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A709"/>
  <w15:docId w15:val="{418D73A6-B40F-4B9C-A967-741873A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黄文俞</cp:lastModifiedBy>
  <cp:revision>3</cp:revision>
  <cp:lastPrinted>2022-08-10T07:46:00Z</cp:lastPrinted>
  <dcterms:created xsi:type="dcterms:W3CDTF">2022-12-30T00:04:00Z</dcterms:created>
  <dcterms:modified xsi:type="dcterms:W3CDTF">2022-12-30T00:06:00Z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E92ED7CDEFFA473DA9E8CB01417A925F</vt:lpwstr>
  </property>
</Properties>
</file>