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0"/>
        <w:jc w:val="center"/>
        <w:textAlignment w:val="auto"/>
        <w:rPr>
          <w:rFonts w:hint="eastAsia" w:ascii="黑体" w:hAnsi="黑体" w:eastAsia="黑体" w:cs="黑体"/>
          <w:b/>
          <w:bCs/>
          <w:i w:val="0"/>
          <w:iCs w:val="0"/>
          <w:caps w:val="0"/>
          <w:color w:val="000000" w:themeColor="text1"/>
          <w:spacing w:val="0"/>
          <w:sz w:val="44"/>
          <w:szCs w:val="44"/>
          <w:u w:val="no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44"/>
          <w:szCs w:val="44"/>
          <w:u w:val="none"/>
          <w:lang w:val="en-US" w:eastAsia="zh-CN"/>
          <w14:textFill>
            <w14:solidFill>
              <w14:schemeClr w14:val="tx1"/>
            </w14:solidFill>
          </w14:textFill>
        </w:rPr>
        <w:t>桂林市中西医结合医院2021年度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0"/>
        <w:jc w:val="center"/>
        <w:textAlignment w:val="auto"/>
        <w:rPr>
          <w:rFonts w:hint="eastAsia" w:ascii="黑体" w:hAnsi="黑体" w:eastAsia="黑体" w:cs="黑体"/>
          <w:b/>
          <w:bCs/>
          <w:i w:val="0"/>
          <w:iCs w:val="0"/>
          <w:caps w:val="0"/>
          <w:color w:val="000000" w:themeColor="text1"/>
          <w:spacing w:val="0"/>
          <w:sz w:val="44"/>
          <w:szCs w:val="44"/>
          <w:u w:val="none"/>
          <w14:textFill>
            <w14:solidFill>
              <w14:schemeClr w14:val="tx1"/>
            </w14:solidFill>
          </w14:textFill>
        </w:rPr>
      </w:pPr>
      <w:r>
        <w:rPr>
          <w:rFonts w:hint="eastAsia" w:ascii="黑体" w:hAnsi="黑体" w:eastAsia="黑体" w:cs="黑体"/>
          <w:b/>
          <w:bCs/>
          <w:i w:val="0"/>
          <w:iCs w:val="0"/>
          <w:caps w:val="0"/>
          <w:color w:val="000000" w:themeColor="text1"/>
          <w:spacing w:val="0"/>
          <w:sz w:val="44"/>
          <w:szCs w:val="44"/>
          <w:u w:val="none"/>
          <w:lang w:val="en-US" w:eastAsia="zh-CN"/>
          <w14:textFill>
            <w14:solidFill>
              <w14:schemeClr w14:val="tx1"/>
            </w14:solidFill>
          </w14:textFill>
        </w:rPr>
        <w:t>消防设施设备维护保养项目</w:t>
      </w:r>
      <w:r>
        <w:rPr>
          <w:rFonts w:hint="eastAsia" w:ascii="黑体" w:hAnsi="黑体" w:eastAsia="黑体" w:cs="黑体"/>
          <w:b/>
          <w:bCs/>
          <w:i w:val="0"/>
          <w:iCs w:val="0"/>
          <w:caps w:val="0"/>
          <w:color w:val="000000" w:themeColor="text1"/>
          <w:spacing w:val="0"/>
          <w:sz w:val="44"/>
          <w:szCs w:val="44"/>
          <w:u w:val="none"/>
          <w14:textFill>
            <w14:solidFill>
              <w14:schemeClr w14:val="tx1"/>
            </w14:solidFill>
          </w14:textFill>
        </w:rPr>
        <w:t>询价采购公告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left"/>
        <w:textAlignment w:val="auto"/>
        <w:outlineLvl w:val="9"/>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根据《中华人民共和国政府采购法》、《中华人民共和国政府采购法实施条例》等规定</w:t>
      </w:r>
      <w:r>
        <w:rPr>
          <w:rFonts w:hint="eastAsia" w:ascii="宋体" w:hAnsi="宋体" w:eastAsia="宋体" w:cs="宋体"/>
          <w:b w:val="0"/>
          <w:bCs w:val="0"/>
          <w:i w:val="0"/>
          <w:iCs w:val="0"/>
          <w:caps w:val="0"/>
          <w:color w:val="000000" w:themeColor="text1"/>
          <w:spacing w:val="0"/>
          <w:sz w:val="28"/>
          <w:szCs w:val="28"/>
          <w:u w:val="none"/>
          <w14:textFill>
            <w14:solidFill>
              <w14:schemeClr w14:val="tx1"/>
            </w14:solidFill>
          </w14:textFill>
        </w:rPr>
        <w:t>，现就</w:t>
      </w:r>
      <w:r>
        <w:rPr>
          <w:rFonts w:hint="eastAsia" w:ascii="宋体" w:hAnsi="宋体" w:eastAsia="宋体" w:cs="宋体"/>
          <w:b w:val="0"/>
          <w:bCs w:val="0"/>
          <w:i w:val="0"/>
          <w:iCs w:val="0"/>
          <w:caps w:val="0"/>
          <w:color w:val="000000" w:themeColor="text1"/>
          <w:spacing w:val="0"/>
          <w:sz w:val="28"/>
          <w:szCs w:val="28"/>
          <w:u w:val="single"/>
          <w:lang w:val="en-US" w:eastAsia="zh-CN"/>
          <w14:textFill>
            <w14:solidFill>
              <w14:schemeClr w14:val="tx1"/>
            </w14:solidFill>
          </w14:textFill>
        </w:rPr>
        <w:t>桂林市中西医结合医院2021年度消防设施设备维护保养项目</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进行采购询价</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，欢迎符合资质的公司前来参与，</w:t>
      </w:r>
      <w:r>
        <w:rPr>
          <w:rFonts w:hint="eastAsia" w:ascii="宋体" w:hAnsi="宋体" w:eastAsia="宋体" w:cs="宋体"/>
          <w:color w:val="000000" w:themeColor="text1"/>
          <w:sz w:val="28"/>
          <w:szCs w:val="28"/>
          <w14:textFill>
            <w14:solidFill>
              <w14:schemeClr w14:val="tx1"/>
            </w14:solidFill>
          </w14:textFill>
        </w:rPr>
        <w:t>具体要求如下：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b/>
          <w:bCs/>
          <w:color w:val="000000" w:themeColor="text1"/>
          <w:sz w:val="28"/>
          <w:szCs w:val="28"/>
          <w:u w:val="none"/>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t>一、项目名称：</w:t>
      </w:r>
      <w:r>
        <w:rPr>
          <w:rFonts w:hint="eastAsia" w:ascii="宋体" w:hAnsi="宋体" w:eastAsia="宋体" w:cs="宋体"/>
          <w:b/>
          <w:bCs/>
          <w:i w:val="0"/>
          <w:iCs w:val="0"/>
          <w:caps w:val="0"/>
          <w:color w:val="000000" w:themeColor="text1"/>
          <w:spacing w:val="0"/>
          <w:sz w:val="28"/>
          <w:szCs w:val="28"/>
          <w:u w:val="none"/>
          <w:lang w:val="en-US" w:eastAsia="zh-CN"/>
          <w14:textFill>
            <w14:solidFill>
              <w14:schemeClr w14:val="tx1"/>
            </w14:solidFill>
          </w14:textFill>
        </w:rPr>
        <w:t>2021年度消防设施设备维护保养项目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b/>
          <w:bCs/>
          <w:color w:val="000000" w:themeColor="text1"/>
          <w:sz w:val="28"/>
          <w:szCs w:val="28"/>
          <w:u w:val="none"/>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t>二、采购方式：</w:t>
      </w:r>
      <w:r>
        <w:rPr>
          <w:rFonts w:hint="eastAsia" w:ascii="宋体" w:hAnsi="宋体" w:eastAsia="宋体" w:cs="宋体"/>
          <w:b/>
          <w:bCs/>
          <w:i w:val="0"/>
          <w:iCs w:val="0"/>
          <w:caps w:val="0"/>
          <w:color w:val="000000" w:themeColor="text1"/>
          <w:spacing w:val="0"/>
          <w:sz w:val="28"/>
          <w:szCs w:val="28"/>
          <w:u w:val="none"/>
          <w:lang w:eastAsia="zh-CN"/>
          <w14:textFill>
            <w14:solidFill>
              <w14:schemeClr w14:val="tx1"/>
            </w14:solidFill>
          </w14:textFill>
        </w:rPr>
        <w:t>院内</w:t>
      </w:r>
      <w:r>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t>询价采购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b/>
          <w:bCs/>
          <w:i w:val="0"/>
          <w:iCs w:val="0"/>
          <w:caps w:val="0"/>
          <w:color w:val="000000" w:themeColor="text1"/>
          <w:spacing w:val="0"/>
          <w:sz w:val="28"/>
          <w:szCs w:val="28"/>
          <w:u w:val="none"/>
          <w:lang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t>三、</w:t>
      </w:r>
      <w:r>
        <w:rPr>
          <w:rFonts w:hint="eastAsia" w:ascii="宋体" w:hAnsi="宋体" w:eastAsia="宋体" w:cs="宋体"/>
          <w:b/>
          <w:bCs/>
          <w:i w:val="0"/>
          <w:iCs w:val="0"/>
          <w:caps w:val="0"/>
          <w:color w:val="000000" w:themeColor="text1"/>
          <w:spacing w:val="0"/>
          <w:sz w:val="28"/>
          <w:szCs w:val="28"/>
          <w:u w:val="none"/>
          <w:lang w:eastAsia="zh-CN"/>
          <w14:textFill>
            <w14:solidFill>
              <w14:schemeClr w14:val="tx1"/>
            </w14:solidFill>
          </w14:textFill>
        </w:rPr>
        <w:t>本项目控制价为</w:t>
      </w:r>
      <w:r>
        <w:rPr>
          <w:rFonts w:hint="eastAsia" w:ascii="宋体" w:hAnsi="宋体" w:eastAsia="宋体" w:cs="宋体"/>
          <w:b/>
          <w:bCs/>
          <w:i w:val="0"/>
          <w:iCs w:val="0"/>
          <w:caps w:val="0"/>
          <w:color w:val="000000" w:themeColor="text1"/>
          <w:spacing w:val="0"/>
          <w:sz w:val="28"/>
          <w:szCs w:val="28"/>
          <w:u w:val="none"/>
          <w:lang w:val="en-US" w:eastAsia="zh-CN"/>
          <w14:textFill>
            <w14:solidFill>
              <w14:schemeClr w14:val="tx1"/>
            </w14:solidFill>
          </w14:textFill>
        </w:rPr>
        <w:t>1.8万</w:t>
      </w:r>
      <w:r>
        <w:rPr>
          <w:rFonts w:hint="eastAsia" w:ascii="宋体" w:hAnsi="宋体" w:eastAsia="宋体" w:cs="宋体"/>
          <w:b/>
          <w:bCs/>
          <w:i w:val="0"/>
          <w:iCs w:val="0"/>
          <w:caps w:val="0"/>
          <w:color w:val="000000" w:themeColor="text1"/>
          <w:spacing w:val="0"/>
          <w:sz w:val="28"/>
          <w:szCs w:val="28"/>
          <w:u w:val="none"/>
          <w:lang w:eastAsia="zh-CN"/>
          <w14:textFill>
            <w14:solidFill>
              <w14:schemeClr w14:val="tx1"/>
            </w14:solidFill>
          </w14:textFill>
        </w:rPr>
        <w:t>元，报价超过控制价均为无效报价。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四、</w:t>
      </w:r>
      <w:r>
        <w:rPr>
          <w:rFonts w:hint="eastAsia" w:ascii="宋体" w:hAnsi="宋体" w:eastAsia="宋体" w:cs="宋体"/>
          <w:b/>
          <w:color w:val="000000" w:themeColor="text1"/>
          <w:sz w:val="28"/>
          <w:szCs w:val="28"/>
          <w14:textFill>
            <w14:solidFill>
              <w14:schemeClr w14:val="tx1"/>
            </w14:solidFill>
          </w14:textFill>
        </w:rPr>
        <w:t>资质要求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b/>
          <w:color w:val="000000" w:themeColor="text1"/>
          <w:sz w:val="28"/>
          <w:szCs w:val="28"/>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none"/>
          <w:lang w:eastAsia="zh-CN"/>
          <w14:textFill>
            <w14:solidFill>
              <w14:schemeClr w14:val="tx1"/>
            </w14:solidFill>
          </w14:textFill>
        </w:rPr>
        <w:t>五</w:t>
      </w:r>
      <w:r>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t>、</w:t>
      </w:r>
      <w:r>
        <w:rPr>
          <w:rFonts w:hint="eastAsia" w:ascii="宋体" w:hAnsi="宋体" w:eastAsia="宋体" w:cs="宋体"/>
          <w:b/>
          <w:bCs/>
          <w:i w:val="0"/>
          <w:iCs w:val="0"/>
          <w:caps w:val="0"/>
          <w:color w:val="000000" w:themeColor="text1"/>
          <w:spacing w:val="0"/>
          <w:sz w:val="28"/>
          <w:szCs w:val="28"/>
          <w:u w:val="none"/>
          <w:lang w:eastAsia="zh-CN"/>
          <w14:textFill>
            <w14:solidFill>
              <w14:schemeClr w14:val="tx1"/>
            </w14:solidFill>
          </w14:textFill>
        </w:rPr>
        <w:t>报名</w:t>
      </w:r>
      <w:r>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t>资格及要求：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left"/>
        <w:textAlignment w:val="auto"/>
        <w:outlineLvl w:val="9"/>
        <w:rPr>
          <w:rFonts w:hint="eastAsia" w:ascii="宋体" w:hAnsi="宋体" w:eastAsia="宋体" w:cs="宋体"/>
          <w:i w:val="0"/>
          <w:iCs w:val="0"/>
          <w:caps w:val="0"/>
          <w:color w:val="000000" w:themeColor="text1"/>
          <w:spacing w:val="0"/>
          <w:sz w:val="28"/>
          <w:szCs w:val="28"/>
          <w:u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val="en-US"/>
          <w14:textFill>
            <w14:solidFill>
              <w14:schemeClr w14:val="tx1"/>
            </w14:solidFill>
          </w14:textFill>
        </w:rPr>
        <w:t>1.</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依法在国内工商行政管理部门登记注册，营业执照在有效期内，具备独立法人资格，注册经营范围满足</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该</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项目采购内容。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outlineLvl w:val="9"/>
        <w:rPr>
          <w:rFonts w:hint="eastAsia" w:ascii="宋体" w:hAnsi="宋体" w:eastAsia="宋体" w:cs="宋体"/>
          <w:i w:val="0"/>
          <w:iCs w:val="0"/>
          <w:caps w:val="0"/>
          <w:color w:val="000000" w:themeColor="text1"/>
          <w:spacing w:val="0"/>
          <w:sz w:val="28"/>
          <w:szCs w:val="28"/>
          <w:u w:val="none"/>
          <w:lang w:val="en-US"/>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val="en-US"/>
          <w14:textFill>
            <w14:solidFill>
              <w14:schemeClr w14:val="tx1"/>
            </w14:solidFill>
          </w14:textFill>
        </w:rPr>
        <w:t>2.</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本项目不接受联合体供应商参与询价。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outlineLvl w:val="9"/>
        <w:rPr>
          <w:rFonts w:hint="eastAsia" w:ascii="宋体" w:hAnsi="宋体" w:eastAsia="宋体" w:cs="宋体"/>
          <w:i w:val="0"/>
          <w:iCs w:val="0"/>
          <w:caps w:val="0"/>
          <w:color w:val="000000" w:themeColor="text1"/>
          <w:spacing w:val="0"/>
          <w:sz w:val="28"/>
          <w:szCs w:val="28"/>
          <w:u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val="en-US"/>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营业执照副本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组织机构代码证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税务登记证</w:t>
      </w:r>
      <w:r>
        <w:rPr>
          <w:rFonts w:hint="eastAsia" w:ascii="宋体" w:hAnsi="宋体" w:eastAsia="宋体" w:cs="宋体"/>
          <w:color w:val="000000" w:themeColor="text1"/>
          <w:sz w:val="28"/>
          <w:szCs w:val="28"/>
          <w:lang w:eastAsia="zh-CN"/>
          <w14:textFill>
            <w14:solidFill>
              <w14:schemeClr w14:val="tx1"/>
            </w14:solidFill>
          </w14:textFill>
        </w:rPr>
        <w:t>）或三证合一</w:t>
      </w:r>
      <w:r>
        <w:rPr>
          <w:rFonts w:hint="eastAsia" w:ascii="宋体" w:hAnsi="宋体" w:eastAsia="宋体" w:cs="宋体"/>
          <w:b/>
          <w:color w:val="000000" w:themeColor="text1"/>
          <w:sz w:val="28"/>
          <w:szCs w:val="28"/>
          <w14:textFill>
            <w14:solidFill>
              <w14:schemeClr w14:val="tx1"/>
            </w14:solidFill>
          </w14:textFill>
        </w:rPr>
        <w:t>（复印件）</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相关</w:t>
      </w:r>
      <w:r>
        <w:rPr>
          <w:rFonts w:hint="eastAsia" w:ascii="宋体" w:hAnsi="宋体" w:eastAsia="宋体" w:cs="宋体"/>
          <w:color w:val="000000" w:themeColor="text1"/>
          <w:sz w:val="28"/>
          <w:szCs w:val="28"/>
          <w14:textFill>
            <w14:solidFill>
              <w14:schemeClr w14:val="tx1"/>
            </w14:solidFill>
          </w14:textFill>
        </w:rPr>
        <w:t>资质证书</w:t>
      </w:r>
      <w:r>
        <w:rPr>
          <w:rFonts w:hint="eastAsia" w:ascii="宋体" w:hAnsi="宋体" w:eastAsia="宋体" w:cs="宋体"/>
          <w:b/>
          <w:color w:val="000000" w:themeColor="text1"/>
          <w:sz w:val="28"/>
          <w:szCs w:val="28"/>
          <w14:textFill>
            <w14:solidFill>
              <w14:schemeClr w14:val="tx1"/>
            </w14:solidFill>
          </w14:textFill>
        </w:rPr>
        <w:t>（复印件）</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委托书（委托人请提供）</w:t>
      </w:r>
      <w:r>
        <w:rPr>
          <w:rFonts w:hint="eastAsia" w:ascii="宋体" w:hAnsi="宋体" w:eastAsia="宋体" w:cs="宋体"/>
          <w:b/>
          <w:bCs/>
          <w:color w:val="000000" w:themeColor="text1"/>
          <w:sz w:val="28"/>
          <w:szCs w:val="28"/>
          <w:lang w:val="en-US"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原件</w:t>
      </w:r>
      <w:r>
        <w:rPr>
          <w:rFonts w:hint="eastAsia" w:ascii="宋体" w:hAnsi="宋体" w:eastAsia="宋体" w:cs="宋体"/>
          <w:b/>
          <w:bCs/>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委托人及法人身份证</w:t>
      </w:r>
      <w:r>
        <w:rPr>
          <w:rFonts w:hint="eastAsia" w:ascii="宋体" w:hAnsi="宋体" w:eastAsia="宋体" w:cs="宋体"/>
          <w:b/>
          <w:color w:val="000000" w:themeColor="text1"/>
          <w:sz w:val="28"/>
          <w:szCs w:val="28"/>
          <w14:textFill>
            <w14:solidFill>
              <w14:schemeClr w14:val="tx1"/>
            </w14:solidFill>
          </w14:textFill>
        </w:rPr>
        <w:t>（复印件）</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eastAsia="zh-CN"/>
          <w14:textFill>
            <w14:solidFill>
              <w14:schemeClr w14:val="tx1"/>
            </w14:solidFill>
          </w14:textFill>
        </w:rPr>
        <w:t>近三年内无不良行为记录证明或无采取不合法方式解决合同纠纷的记录证明</w:t>
      </w:r>
      <w:r>
        <w:rPr>
          <w:rFonts w:hint="eastAsia" w:ascii="宋体" w:hAnsi="宋体" w:eastAsia="宋体" w:cs="宋体"/>
          <w:b/>
          <w:color w:val="000000" w:themeColor="text1"/>
          <w:sz w:val="28"/>
          <w:szCs w:val="28"/>
          <w:lang w:eastAsia="zh-CN"/>
          <w14:textFill>
            <w14:solidFill>
              <w14:schemeClr w14:val="tx1"/>
            </w14:solidFill>
          </w14:textFill>
        </w:rPr>
        <w:t>（法人签字并加盖公章）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left"/>
        <w:textAlignment w:val="auto"/>
        <w:outlineLvl w:val="9"/>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t>六、</w:t>
      </w:r>
      <w:r>
        <w:rPr>
          <w:rFonts w:hint="eastAsia" w:ascii="宋体" w:hAnsi="宋体" w:eastAsia="宋体" w:cs="宋体"/>
          <w:b/>
          <w:bCs/>
          <w:i w:val="0"/>
          <w:iCs w:val="0"/>
          <w:caps w:val="0"/>
          <w:color w:val="000000" w:themeColor="text1"/>
          <w:spacing w:val="0"/>
          <w:sz w:val="28"/>
          <w:szCs w:val="28"/>
          <w:u w:val="none"/>
          <w:lang w:eastAsia="zh-CN"/>
          <w14:textFill>
            <w14:solidFill>
              <w14:schemeClr w14:val="tx1"/>
            </w14:solidFill>
          </w14:textFill>
        </w:rPr>
        <w:t>报价</w:t>
      </w:r>
      <w:r>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t>文件内容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left"/>
        <w:textAlignment w:val="auto"/>
        <w:outlineLvl w:val="9"/>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 xml:space="preserve"> 1.维保范围：对医院（</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自动报警系统，自动</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气体</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灭火系统、</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喷淋</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系统</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消防给水系统、应急广播系统、消防供电配电、防火分隔、疏散指示标志和应急照明</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等所有消防设施的维护保养工作</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。并</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按合同要求时间出具每月、半年、年度维保报告。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left"/>
        <w:textAlignment w:val="auto"/>
        <w:outlineLvl w:val="9"/>
        <w:rPr>
          <w:rFonts w:hint="eastAsia"/>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现场维保人员均持建构（筑）物消防员四级证</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（须提供近半年公司缴纳社保证明）</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、在桂林本地有经营状况良好的实体店面（可提供房屋产权证或租赁合同</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复印件</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left"/>
        <w:textAlignment w:val="auto"/>
        <w:outlineLvl w:val="9"/>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3.文件内容：</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营业执照复印件、资质证书复印件、法人授权委托书、法人、代理人身份证复印件、</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业绩、项目实施方案、</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投标报价表</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，竞标公司</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应将</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上述文件</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进行密封</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装订</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，并在包装面</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封口处</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加盖单位公章</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left"/>
        <w:textAlignment w:val="auto"/>
        <w:outlineLvl w:val="9"/>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4.报价文件：正本1份，副本4份。报价文件的正本和副本应分别装订成册，封面上应清楚地标记“正本”或“副本”字样，并标明项目名称、报价供应商名称等内容。副本可以采用正本的复印件，当副本和正本不一致时，以正本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t>七、询价评审标准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i w:val="0"/>
          <w:iCs w:val="0"/>
          <w:caps w:val="0"/>
          <w:color w:val="000000" w:themeColor="text1"/>
          <w:spacing w:val="0"/>
          <w:sz w:val="28"/>
          <w:szCs w:val="28"/>
          <w:u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1.</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实施</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i w:val="0"/>
          <w:iCs w:val="0"/>
          <w:caps w:val="0"/>
          <w:color w:val="000000" w:themeColor="text1"/>
          <w:spacing w:val="0"/>
          <w:sz w:val="28"/>
          <w:szCs w:val="28"/>
          <w:u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2.综合报价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i w:val="0"/>
          <w:iCs w:val="0"/>
          <w:caps w:val="0"/>
          <w:color w:val="000000" w:themeColor="text1"/>
          <w:spacing w:val="0"/>
          <w:sz w:val="28"/>
          <w:szCs w:val="28"/>
          <w:u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3.其他服务优惠条件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i w:val="0"/>
          <w:iCs w:val="0"/>
          <w:caps w:val="0"/>
          <w:color w:val="000000" w:themeColor="text1"/>
          <w:spacing w:val="0"/>
          <w:sz w:val="28"/>
          <w:szCs w:val="28"/>
          <w:u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4.资质等级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i w:val="0"/>
          <w:iCs w:val="0"/>
          <w:caps w:val="0"/>
          <w:color w:val="000000" w:themeColor="text1"/>
          <w:spacing w:val="0"/>
          <w:sz w:val="28"/>
          <w:szCs w:val="28"/>
          <w:u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5.业绩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对以上各项进行综合评审选定报价公司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宋体" w:hAnsi="宋体" w:eastAsia="宋体" w:cs="宋体"/>
          <w:b/>
          <w:bCs/>
          <w:i w:val="0"/>
          <w:iCs w:val="0"/>
          <w:caps w:val="0"/>
          <w:color w:val="000000" w:themeColor="text1"/>
          <w:spacing w:val="0"/>
          <w:sz w:val="28"/>
          <w:szCs w:val="28"/>
          <w:u w:val="none"/>
          <w:lang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none"/>
          <w14:textFill>
            <w14:solidFill>
              <w14:schemeClr w14:val="tx1"/>
            </w14:solidFill>
          </w14:textFill>
        </w:rPr>
        <w:t>八、</w:t>
      </w:r>
      <w:r>
        <w:rPr>
          <w:rFonts w:hint="eastAsia" w:ascii="宋体" w:hAnsi="宋体" w:eastAsia="宋体" w:cs="宋体"/>
          <w:b/>
          <w:bCs/>
          <w:i w:val="0"/>
          <w:iCs w:val="0"/>
          <w:caps w:val="0"/>
          <w:color w:val="000000" w:themeColor="text1"/>
          <w:spacing w:val="0"/>
          <w:sz w:val="28"/>
          <w:szCs w:val="28"/>
          <w:u w:val="none"/>
          <w:lang w:eastAsia="zh-CN"/>
          <w14:textFill>
            <w14:solidFill>
              <w14:schemeClr w14:val="tx1"/>
            </w14:solidFill>
          </w14:textFill>
        </w:rPr>
        <w:t>报名及询价时间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left"/>
        <w:textAlignment w:val="auto"/>
        <w:outlineLvl w:val="9"/>
        <w:rPr>
          <w:rFonts w:hint="eastAsia" w:ascii="宋体" w:hAnsi="宋体" w:eastAsia="宋体" w:cs="宋体"/>
          <w:i w:val="0"/>
          <w:iCs w:val="0"/>
          <w:caps w:val="0"/>
          <w:color w:val="000000" w:themeColor="text1"/>
          <w:spacing w:val="0"/>
          <w:sz w:val="28"/>
          <w:szCs w:val="28"/>
          <w:u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1.报名资质接收时间：</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年</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月</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25</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日至</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年</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月</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日</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17:00分止</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u w:val="none"/>
          <w14:textFill>
            <w14:solidFill>
              <w14:schemeClr w14:val="tx1"/>
            </w14:solidFill>
          </w14:textFill>
        </w:rPr>
        <w:t>逾期不受理。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left"/>
        <w:textAlignment w:val="auto"/>
        <w:outlineLvl w:val="9"/>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地点：桂林市中西医结合医院</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门诊四楼保卫科办公室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840" w:firstLineChars="300"/>
        <w:jc w:val="left"/>
        <w:textAlignment w:val="auto"/>
        <w:outlineLvl w:val="9"/>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联系人：杨德文</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电话：</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0773-6790030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840" w:firstLineChars="300"/>
        <w:jc w:val="left"/>
        <w:textAlignment w:val="auto"/>
        <w:outlineLvl w:val="9"/>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询价签到时间和地点：另行通知。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0" w:firstLineChars="2000"/>
        <w:jc w:val="left"/>
        <w:textAlignment w:val="auto"/>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0" w:firstLineChars="2000"/>
        <w:jc w:val="left"/>
        <w:textAlignment w:val="auto"/>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0" w:firstLineChars="2000"/>
        <w:jc w:val="left"/>
        <w:textAlignment w:val="auto"/>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桂林市中西医结合医院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160" w:firstLineChars="2200"/>
        <w:jc w:val="left"/>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年</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月</w:t>
      </w:r>
      <w:r>
        <w:rPr>
          <w:rFonts w:hint="eastAsia" w:ascii="宋体" w:hAnsi="宋体" w:eastAsia="宋体" w:cs="宋体"/>
          <w:i w:val="0"/>
          <w:iCs w:val="0"/>
          <w:caps w:val="0"/>
          <w:color w:val="000000" w:themeColor="text1"/>
          <w:spacing w:val="0"/>
          <w:sz w:val="28"/>
          <w:szCs w:val="28"/>
          <w:u w:val="none"/>
          <w:lang w:val="en-US" w:eastAsia="zh-CN"/>
          <w14:textFill>
            <w14:solidFill>
              <w14:schemeClr w14:val="tx1"/>
            </w14:solidFill>
          </w14:textFill>
        </w:rPr>
        <w:t>25</w:t>
      </w:r>
      <w:r>
        <w:rPr>
          <w:rFonts w:hint="eastAsia" w:ascii="宋体" w:hAnsi="宋体" w:eastAsia="宋体" w:cs="宋体"/>
          <w:i w:val="0"/>
          <w:iCs w:val="0"/>
          <w:caps w:val="0"/>
          <w:color w:val="000000" w:themeColor="text1"/>
          <w:spacing w:val="0"/>
          <w:sz w:val="28"/>
          <w:szCs w:val="28"/>
          <w:u w:val="none"/>
          <w:lang w:eastAsia="zh-CN"/>
          <w14:textFill>
            <w14:solidFill>
              <w14:schemeClr w14:val="tx1"/>
            </w14:solidFill>
          </w14:textFill>
        </w:rPr>
        <w:t>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607C6"/>
    <w:rsid w:val="00342194"/>
    <w:rsid w:val="0C0115D8"/>
    <w:rsid w:val="0EE607C6"/>
    <w:rsid w:val="16D712E6"/>
    <w:rsid w:val="1AC07147"/>
    <w:rsid w:val="1FE83DFF"/>
    <w:rsid w:val="26671C5E"/>
    <w:rsid w:val="33433172"/>
    <w:rsid w:val="35872514"/>
    <w:rsid w:val="392951C5"/>
    <w:rsid w:val="40065C29"/>
    <w:rsid w:val="407777DC"/>
    <w:rsid w:val="43BE0F8E"/>
    <w:rsid w:val="473D3EB6"/>
    <w:rsid w:val="4A4E7CD6"/>
    <w:rsid w:val="4F1B3621"/>
    <w:rsid w:val="529C5F57"/>
    <w:rsid w:val="58395459"/>
    <w:rsid w:val="703A701C"/>
    <w:rsid w:val="7C875E32"/>
    <w:rsid w:val="7DBC3554"/>
    <w:rsid w:val="7EDF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2021-03-29T02:24:00Z</dcterms:created>
  <dc:creator>Administrator</dc:creator>
  <cp:lastModifiedBy>Administrator</cp:lastModifiedBy>
  <cp:lastPrinted>2021-03-31T09:18:00Z</cp:lastPrinted>
  <dcterms:modified xsi:type="dcterms:W3CDTF">2021-06-25T08:16:08Z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E6B586D70FCE47C9AD395AD81EB4912F</vt:lpwstr>
  </property>
</Properties>
</file>