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50" w:rsidRDefault="00673D85">
      <w:pPr>
        <w:spacing w:before="100" w:beforeAutospacing="1" w:after="100" w:afterAutospacing="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1</w:t>
      </w:r>
      <w:r>
        <w:rPr>
          <w:rFonts w:ascii="宋体" w:eastAsia="宋体" w:hAnsi="宋体" w:hint="eastAsia"/>
          <w:b/>
          <w:szCs w:val="21"/>
        </w:rPr>
        <w:t>、安装型式：床式</w:t>
      </w:r>
    </w:p>
    <w:p w:rsidR="00887750" w:rsidRDefault="00673D85">
      <w:pPr>
        <w:spacing w:before="100" w:beforeAutospacing="1" w:after="100" w:afterAutospacing="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、性能指标：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4600"/>
      </w:tblGrid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技术内容描述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指标要求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、输入功率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ind w:firstLineChars="600" w:firstLine="1265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a.c.220V,50Hz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、进水温度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、进水压力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、环境温度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（℃）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、相对湿度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80%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、清水扬程范围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、洗液扬程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、清水流量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 ml/min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 ml/min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范围内可调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、洗液流量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 mL/10 s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★</w:t>
            </w:r>
            <w:r>
              <w:rPr>
                <w:rFonts w:ascii="宋体" w:eastAsia="宋体" w:hAnsi="宋体" w:hint="eastAsia"/>
                <w:b/>
                <w:szCs w:val="21"/>
              </w:rPr>
              <w:t>11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出水温度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（℃）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、清洗管长度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150cm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★</w:t>
            </w:r>
            <w:r>
              <w:rPr>
                <w:rFonts w:ascii="宋体" w:eastAsia="宋体" w:hAnsi="宋体" w:hint="eastAsia"/>
                <w:b/>
                <w:szCs w:val="21"/>
              </w:rPr>
              <w:t>13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工作模式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自动、清水、洗液、自洁、打印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声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 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、清洗液容积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250ml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★</w:t>
            </w:r>
            <w:r>
              <w:rPr>
                <w:rFonts w:ascii="宋体" w:eastAsia="宋体" w:hAnsi="宋体" w:hint="eastAsia"/>
                <w:b/>
                <w:szCs w:val="21"/>
              </w:rPr>
              <w:t>16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专用喷头</w:t>
            </w:r>
          </w:p>
        </w:tc>
        <w:tc>
          <w:tcPr>
            <w:tcW w:w="460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水液分离</w:t>
            </w: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、外形尺寸</w:t>
            </w:r>
          </w:p>
        </w:tc>
        <w:tc>
          <w:tcPr>
            <w:tcW w:w="4600" w:type="dxa"/>
            <w:vMerge w:val="restart"/>
            <w:shd w:val="clear" w:color="auto" w:fill="auto"/>
            <w:noWrap/>
          </w:tcPr>
          <w:tbl>
            <w:tblPr>
              <w:tblW w:w="4380" w:type="dxa"/>
              <w:tblLayout w:type="fixed"/>
              <w:tblLook w:val="04A0" w:firstRow="1" w:lastRow="0" w:firstColumn="1" w:lastColumn="0" w:noHBand="0" w:noVBand="1"/>
            </w:tblPr>
            <w:tblGrid>
              <w:gridCol w:w="4380"/>
            </w:tblGrid>
            <w:tr w:rsidR="00887750">
              <w:trPr>
                <w:trHeight w:val="312"/>
              </w:trPr>
              <w:tc>
                <w:tcPr>
                  <w:tcW w:w="4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87750" w:rsidRDefault="00673D8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555</w:t>
                  </w:r>
                </w:p>
              </w:tc>
            </w:tr>
            <w:tr w:rsidR="00887750">
              <w:trPr>
                <w:trHeight w:val="312"/>
              </w:trPr>
              <w:tc>
                <w:tcPr>
                  <w:tcW w:w="4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7750" w:rsidRDefault="0088775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887750" w:rsidRDefault="008877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7750">
        <w:trPr>
          <w:trHeight w:val="390"/>
        </w:trPr>
        <w:tc>
          <w:tcPr>
            <w:tcW w:w="3640" w:type="dxa"/>
            <w:shd w:val="clear" w:color="auto" w:fill="auto"/>
            <w:noWrap/>
          </w:tcPr>
          <w:p w:rsidR="00887750" w:rsidRDefault="00673D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mm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600" w:type="dxa"/>
            <w:vMerge/>
            <w:shd w:val="clear" w:color="auto" w:fill="auto"/>
          </w:tcPr>
          <w:p w:rsidR="00887750" w:rsidRDefault="0088775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87750" w:rsidRDefault="00673D85">
      <w:pPr>
        <w:widowControl/>
        <w:spacing w:before="100" w:beforeAutospacing="1" w:after="100" w:afterAutospacing="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、带“★”的条款为本次询价的实质性的商务、技术或服务要求，报价人须满足或响应，</w:t>
      </w:r>
      <w:r w:rsidRPr="00C2450B">
        <w:rPr>
          <w:rFonts w:ascii="宋体" w:eastAsia="宋体" w:hAnsi="宋体" w:hint="eastAsia"/>
          <w:b/>
          <w:szCs w:val="21"/>
        </w:rPr>
        <w:t>若</w:t>
      </w:r>
      <w:r w:rsidRPr="00C2450B">
        <w:rPr>
          <w:rFonts w:ascii="宋体" w:eastAsia="宋体" w:hAnsi="宋体" w:hint="eastAsia"/>
          <w:b/>
          <w:szCs w:val="21"/>
        </w:rPr>
        <w:t>有一项</w:t>
      </w:r>
      <w:r w:rsidRPr="00C2450B">
        <w:rPr>
          <w:rFonts w:ascii="宋体" w:eastAsia="宋体" w:hAnsi="宋体" w:hint="eastAsia"/>
          <w:b/>
          <w:szCs w:val="21"/>
        </w:rPr>
        <w:t>无法满足</w:t>
      </w:r>
      <w:r>
        <w:rPr>
          <w:rFonts w:ascii="宋体" w:eastAsia="宋体" w:hAnsi="宋体" w:hint="eastAsia"/>
          <w:b/>
          <w:szCs w:val="21"/>
        </w:rPr>
        <w:t>，将会被认定为无效报价。</w:t>
      </w:r>
      <w:bookmarkStart w:id="0" w:name="_GoBack"/>
      <w:bookmarkEnd w:id="0"/>
    </w:p>
    <w:sectPr w:rsidR="0088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85" w:rsidRDefault="00673D85">
      <w:r>
        <w:separator/>
      </w:r>
    </w:p>
  </w:endnote>
  <w:endnote w:type="continuationSeparator" w:id="0">
    <w:p w:rsidR="00673D85" w:rsidRDefault="0067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85" w:rsidRDefault="00673D85">
      <w:r>
        <w:separator/>
      </w:r>
    </w:p>
  </w:footnote>
  <w:footnote w:type="continuationSeparator" w:id="0">
    <w:p w:rsidR="00673D85" w:rsidRDefault="0067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B63"/>
    <w:rsid w:val="00067A20"/>
    <w:rsid w:val="00142E70"/>
    <w:rsid w:val="001B1411"/>
    <w:rsid w:val="001C4171"/>
    <w:rsid w:val="001E3A5F"/>
    <w:rsid w:val="00270928"/>
    <w:rsid w:val="002B4629"/>
    <w:rsid w:val="00354118"/>
    <w:rsid w:val="003C4BE0"/>
    <w:rsid w:val="00414B0E"/>
    <w:rsid w:val="00446E4B"/>
    <w:rsid w:val="0046323D"/>
    <w:rsid w:val="00470B08"/>
    <w:rsid w:val="004716A8"/>
    <w:rsid w:val="00511743"/>
    <w:rsid w:val="005300F1"/>
    <w:rsid w:val="00633919"/>
    <w:rsid w:val="00672BE1"/>
    <w:rsid w:val="00673D85"/>
    <w:rsid w:val="00704F93"/>
    <w:rsid w:val="00721AD7"/>
    <w:rsid w:val="007E3FF2"/>
    <w:rsid w:val="00814C9B"/>
    <w:rsid w:val="008224FD"/>
    <w:rsid w:val="00856B50"/>
    <w:rsid w:val="00887750"/>
    <w:rsid w:val="00971BB0"/>
    <w:rsid w:val="0099519E"/>
    <w:rsid w:val="009A2792"/>
    <w:rsid w:val="009C02BF"/>
    <w:rsid w:val="00A2073B"/>
    <w:rsid w:val="00A2372D"/>
    <w:rsid w:val="00A75F60"/>
    <w:rsid w:val="00AB1BB4"/>
    <w:rsid w:val="00B627E6"/>
    <w:rsid w:val="00B8543B"/>
    <w:rsid w:val="00C01567"/>
    <w:rsid w:val="00C0407C"/>
    <w:rsid w:val="00C2450B"/>
    <w:rsid w:val="00C2714E"/>
    <w:rsid w:val="00D3470B"/>
    <w:rsid w:val="00D45136"/>
    <w:rsid w:val="00D92C86"/>
    <w:rsid w:val="00DE3D4A"/>
    <w:rsid w:val="00E02762"/>
    <w:rsid w:val="00E56743"/>
    <w:rsid w:val="00F24B63"/>
    <w:rsid w:val="00F315E7"/>
    <w:rsid w:val="00F72E91"/>
    <w:rsid w:val="129E7670"/>
    <w:rsid w:val="2B37529E"/>
    <w:rsid w:val="3E785A09"/>
    <w:rsid w:val="5126255F"/>
    <w:rsid w:val="55D3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李硕</dc:creator>
  <cp:lastModifiedBy>林殊文</cp:lastModifiedBy>
  <cp:revision>19</cp:revision>
  <cp:lastPrinted>2017-05-11T10:51:00Z</cp:lastPrinted>
  <dcterms:created xsi:type="dcterms:W3CDTF">2017-05-11T10:48:00Z</dcterms:created>
  <dcterms:modified xsi:type="dcterms:W3CDTF">2020-03-27T07:42:00Z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