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B51" w:rsidRPr="006665B7" w:rsidRDefault="006665B7" w:rsidP="006665B7">
      <w:pPr>
        <w:contextualSpacing/>
        <w:mirrorIndents/>
        <w:jc w:val="center"/>
        <w:rPr>
          <w:b/>
          <w:bCs/>
          <w:sz w:val="30"/>
          <w:szCs w:val="30"/>
        </w:rPr>
      </w:pPr>
      <w:r w:rsidRPr="006665B7">
        <w:rPr>
          <w:rFonts w:hint="eastAsia"/>
          <w:b/>
          <w:bCs/>
          <w:sz w:val="30"/>
          <w:szCs w:val="30"/>
        </w:rPr>
        <w:t>洗涤服务报价表</w:t>
      </w:r>
    </w:p>
    <w:p w:rsidR="006665B7" w:rsidRDefault="006665B7" w:rsidP="006665B7">
      <w:pPr>
        <w:ind w:right="315"/>
        <w:contextualSpacing/>
        <w:mirrorIndents/>
        <w:jc w:val="right"/>
        <w:rPr>
          <w:rFonts w:hint="eastAsia"/>
        </w:rPr>
      </w:pPr>
      <w:r>
        <w:rPr>
          <w:rFonts w:hint="eastAsia"/>
        </w:rPr>
        <w:t>单位：元</w:t>
      </w:r>
    </w:p>
    <w:tbl>
      <w:tblPr>
        <w:tblW w:w="0" w:type="auto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7"/>
        <w:gridCol w:w="1571"/>
        <w:gridCol w:w="1395"/>
        <w:gridCol w:w="521"/>
        <w:gridCol w:w="1746"/>
        <w:gridCol w:w="1227"/>
        <w:gridCol w:w="1395"/>
      </w:tblGrid>
      <w:tr w:rsidR="006665B7" w:rsidTr="006665B7">
        <w:trPr>
          <w:trHeight w:val="45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控制价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P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6665B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报价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控制价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6665B7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报价</w:t>
            </w:r>
          </w:p>
        </w:tc>
      </w:tr>
      <w:tr w:rsidR="006665B7" w:rsidTr="006665B7">
        <w:trPr>
          <w:trHeight w:val="5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被套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2.66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P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2.95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374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床单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1.92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毛毛衣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1.03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枕套、枕巾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毛毛被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1.03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bookmarkStart w:id="0" w:name="_GoBack"/>
        <w:bookmarkEnd w:id="0"/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病衣</w:t>
            </w:r>
            <w:proofErr w:type="gram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1.62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小毛巾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病裤</w:t>
            </w:r>
            <w:proofErr w:type="gram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1.62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牵引带腹带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1.03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手术衣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2.36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大窗帘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2.95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洗手衣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小窗帘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2.66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洗手裤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席子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2.07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大中孔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蚊帐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2.07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小孔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1.03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机罩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1.18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中单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1.62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工衣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2.21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胶单</w:t>
            </w:r>
            <w:proofErr w:type="gram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工裤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裤套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1.48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毛巾被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3.69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连衣裙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2.36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毛毯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7.38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治疗巾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拖把头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2.95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三角巾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绑、腹带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1.03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0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大包布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1.77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帽子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0.89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37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小包布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1.03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枕芯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2.66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6665B7" w:rsidTr="00140501">
        <w:trPr>
          <w:trHeight w:val="46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围帘、床帘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7.38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5B7" w:rsidRDefault="006665B7" w:rsidP="00140501">
            <w:pPr>
              <w:contextualSpacing/>
              <w:mirrorIndents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布袋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0.85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B7" w:rsidRDefault="006665B7" w:rsidP="00140501">
            <w:pPr>
              <w:widowControl/>
              <w:contextualSpacing/>
              <w:mirrorIndents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</w:tbl>
    <w:p w:rsidR="006665B7" w:rsidRPr="00AB5EE5" w:rsidRDefault="006665B7" w:rsidP="006665B7">
      <w:pPr>
        <w:contextualSpacing/>
        <w:mirrorIndents/>
        <w:rPr>
          <w:rFonts w:hint="eastAsia"/>
        </w:rPr>
      </w:pPr>
    </w:p>
    <w:sectPr w:rsidR="006665B7" w:rsidRPr="00AB5EE5" w:rsidSect="006665B7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F1F" w:rsidRDefault="00C21F1F" w:rsidP="006665B7">
      <w:r>
        <w:separator/>
      </w:r>
    </w:p>
  </w:endnote>
  <w:endnote w:type="continuationSeparator" w:id="0">
    <w:p w:rsidR="00C21F1F" w:rsidRDefault="00C21F1F" w:rsidP="0066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F1F" w:rsidRDefault="00C21F1F" w:rsidP="006665B7">
      <w:r>
        <w:separator/>
      </w:r>
    </w:p>
  </w:footnote>
  <w:footnote w:type="continuationSeparator" w:id="0">
    <w:p w:rsidR="00C21F1F" w:rsidRDefault="00C21F1F" w:rsidP="0066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E5"/>
    <w:rsid w:val="006665B7"/>
    <w:rsid w:val="007A1B51"/>
    <w:rsid w:val="0082532B"/>
    <w:rsid w:val="00AB5EE5"/>
    <w:rsid w:val="00C21F1F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E11F6"/>
  <w15:chartTrackingRefBased/>
  <w15:docId w15:val="{548C2614-0213-4ED8-840F-83E7CF6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5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5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2020-11-12T09:40:00Z</dcterms:created>
  <dcterms:modified xsi:type="dcterms:W3CDTF">2020-11-13T03:51:00Z</dcterms:modified>
</cp:coreProperties>
</file>