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DA" w:rsidRPr="002410DA" w:rsidRDefault="002410DA" w:rsidP="002410DA">
      <w:pPr>
        <w:jc w:val="center"/>
        <w:rPr>
          <w:b/>
          <w:sz w:val="32"/>
          <w:szCs w:val="32"/>
        </w:rPr>
      </w:pPr>
      <w:r w:rsidRPr="002410DA">
        <w:rPr>
          <w:rFonts w:hint="eastAsia"/>
          <w:b/>
          <w:sz w:val="32"/>
          <w:szCs w:val="32"/>
        </w:rPr>
        <w:t>关于桂林市中西医结合医院门急诊业务</w:t>
      </w:r>
    </w:p>
    <w:p w:rsidR="00934B3B" w:rsidRDefault="002410DA" w:rsidP="002410DA">
      <w:pPr>
        <w:jc w:val="center"/>
        <w:rPr>
          <w:b/>
          <w:sz w:val="32"/>
          <w:szCs w:val="32"/>
        </w:rPr>
      </w:pPr>
      <w:r w:rsidRPr="002410DA">
        <w:rPr>
          <w:rFonts w:hint="eastAsia"/>
          <w:b/>
          <w:sz w:val="32"/>
          <w:szCs w:val="32"/>
        </w:rPr>
        <w:t>综合楼主水管安装工程询价公告流标通知</w:t>
      </w:r>
    </w:p>
    <w:p w:rsidR="002410DA" w:rsidRPr="002410DA" w:rsidRDefault="002410DA" w:rsidP="002410DA">
      <w:pPr>
        <w:jc w:val="center"/>
        <w:rPr>
          <w:b/>
          <w:sz w:val="32"/>
          <w:szCs w:val="32"/>
        </w:rPr>
      </w:pPr>
    </w:p>
    <w:p w:rsidR="002410DA" w:rsidRPr="002410DA" w:rsidRDefault="002410DA" w:rsidP="002410DA">
      <w:pPr>
        <w:spacing w:line="600" w:lineRule="exact"/>
        <w:ind w:firstLineChars="200" w:firstLine="600"/>
        <w:rPr>
          <w:rFonts w:ascii="宋体" w:eastAsia="宋体" w:hAnsi="宋体"/>
          <w:bCs/>
          <w:color w:val="000000"/>
          <w:sz w:val="30"/>
          <w:szCs w:val="30"/>
        </w:rPr>
      </w:pPr>
      <w:r w:rsidRPr="002410DA">
        <w:rPr>
          <w:rFonts w:ascii="宋体" w:eastAsia="宋体" w:hAnsi="宋体" w:hint="eastAsia"/>
          <w:sz w:val="30"/>
          <w:szCs w:val="30"/>
        </w:rPr>
        <w:t>门急诊业务综合楼主水管安装工程询价公告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于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2021年1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0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月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20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日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发布，截止到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2021年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10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月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2</w:t>
      </w:r>
      <w:r>
        <w:rPr>
          <w:rFonts w:ascii="宋体" w:eastAsia="宋体" w:hAnsi="宋体"/>
          <w:bCs/>
          <w:color w:val="000000"/>
          <w:sz w:val="30"/>
          <w:szCs w:val="30"/>
        </w:rPr>
        <w:t>6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日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下午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18时止，</w:t>
      </w:r>
      <w:r w:rsidR="007B29A0">
        <w:rPr>
          <w:rFonts w:ascii="宋体" w:eastAsia="宋体" w:hAnsi="宋体" w:hint="eastAsia"/>
          <w:bCs/>
          <w:color w:val="000000"/>
          <w:sz w:val="30"/>
          <w:szCs w:val="30"/>
        </w:rPr>
        <w:t>报名公司有三家，有两家不符合资质</w:t>
      </w:r>
      <w:bookmarkStart w:id="0" w:name="_GoBack"/>
      <w:bookmarkEnd w:id="0"/>
      <w:r w:rsidRPr="002410DA">
        <w:rPr>
          <w:rFonts w:ascii="宋体" w:eastAsia="宋体" w:hAnsi="宋体"/>
          <w:bCs/>
          <w:color w:val="000000"/>
          <w:sz w:val="30"/>
          <w:szCs w:val="30"/>
        </w:rPr>
        <w:t>，为确保公平、公正、公开的基本原则，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本次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询价公告事宜作废。</w:t>
      </w:r>
    </w:p>
    <w:p w:rsidR="002410DA" w:rsidRPr="002410DA" w:rsidRDefault="002410DA" w:rsidP="002410DA">
      <w:pPr>
        <w:spacing w:line="600" w:lineRule="exact"/>
        <w:ind w:firstLineChars="200" w:firstLine="600"/>
        <w:rPr>
          <w:rFonts w:ascii="宋体" w:eastAsia="宋体" w:hAnsi="宋体"/>
          <w:bCs/>
          <w:color w:val="000000"/>
          <w:sz w:val="30"/>
          <w:szCs w:val="30"/>
        </w:rPr>
      </w:pPr>
    </w:p>
    <w:p w:rsidR="002410DA" w:rsidRDefault="002410DA" w:rsidP="002410DA">
      <w:pPr>
        <w:spacing w:line="600" w:lineRule="exact"/>
        <w:ind w:firstLineChars="200" w:firstLine="600"/>
        <w:rPr>
          <w:rFonts w:ascii="宋体" w:eastAsia="宋体" w:hAnsi="宋体"/>
          <w:bCs/>
          <w:color w:val="000000"/>
          <w:sz w:val="30"/>
          <w:szCs w:val="30"/>
        </w:rPr>
      </w:pP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 xml:space="preserve">  </w:t>
      </w:r>
      <w:r>
        <w:rPr>
          <w:rFonts w:ascii="宋体" w:eastAsia="宋体" w:hAnsi="宋体" w:hint="eastAsia"/>
          <w:bCs/>
          <w:color w:val="000000"/>
          <w:sz w:val="30"/>
          <w:szCs w:val="30"/>
        </w:rPr>
        <w:t xml:space="preserve">                        </w:t>
      </w:r>
    </w:p>
    <w:p w:rsidR="002410DA" w:rsidRPr="002410DA" w:rsidRDefault="002410DA" w:rsidP="002410DA">
      <w:pPr>
        <w:spacing w:line="600" w:lineRule="exact"/>
        <w:ind w:firstLineChars="1500" w:firstLine="4500"/>
        <w:rPr>
          <w:rFonts w:ascii="宋体" w:eastAsia="宋体" w:hAnsi="宋体"/>
          <w:bCs/>
          <w:color w:val="000000"/>
          <w:sz w:val="30"/>
          <w:szCs w:val="30"/>
        </w:rPr>
      </w:pP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桂林市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中西医结合医院</w:t>
      </w:r>
    </w:p>
    <w:p w:rsidR="002410DA" w:rsidRPr="002410DA" w:rsidRDefault="002410DA" w:rsidP="002410DA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Cs/>
          <w:color w:val="000000"/>
          <w:sz w:val="30"/>
          <w:szCs w:val="30"/>
        </w:rPr>
        <w:t xml:space="preserve">                          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 xml:space="preserve">  2021年1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1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月</w:t>
      </w:r>
      <w:r w:rsidRPr="002410DA">
        <w:rPr>
          <w:rFonts w:ascii="宋体" w:eastAsia="宋体" w:hAnsi="宋体"/>
          <w:bCs/>
          <w:color w:val="000000"/>
          <w:sz w:val="30"/>
          <w:szCs w:val="30"/>
        </w:rPr>
        <w:t>23</w:t>
      </w:r>
      <w:r w:rsidRPr="002410DA">
        <w:rPr>
          <w:rFonts w:ascii="宋体" w:eastAsia="宋体" w:hAnsi="宋体" w:hint="eastAsia"/>
          <w:bCs/>
          <w:color w:val="000000"/>
          <w:sz w:val="30"/>
          <w:szCs w:val="30"/>
        </w:rPr>
        <w:t>日</w:t>
      </w:r>
    </w:p>
    <w:p w:rsidR="002410DA" w:rsidRPr="002410DA" w:rsidRDefault="002410DA">
      <w:pPr>
        <w:rPr>
          <w:rFonts w:ascii="宋体" w:eastAsia="宋体" w:hAnsi="宋体"/>
          <w:sz w:val="30"/>
          <w:szCs w:val="30"/>
        </w:rPr>
      </w:pPr>
    </w:p>
    <w:sectPr w:rsidR="002410DA" w:rsidRPr="0024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E"/>
    <w:rsid w:val="002410DA"/>
    <w:rsid w:val="007B29A0"/>
    <w:rsid w:val="00934B3B"/>
    <w:rsid w:val="009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8661"/>
  <w15:chartTrackingRefBased/>
  <w15:docId w15:val="{6480690C-CEC9-40C3-8F16-B7C0DFF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DoubleOX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郭文星</dc:creator>
  <cp:keywords/>
  <dc:description/>
  <cp:lastModifiedBy>郭文星</cp:lastModifiedBy>
  <cp:revision>3</cp:revision>
  <dcterms:created xsi:type="dcterms:W3CDTF">2021-11-23T08:57:00Z</dcterms:created>
  <dcterms:modified xsi:type="dcterms:W3CDTF">2021-11-23T09:12:00Z</dcterms:modified>
</cp:coreProperties>
</file>