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BB" w:rsidRPr="00B61E36" w:rsidRDefault="00B61E36" w:rsidP="00B841BB">
      <w:pPr>
        <w:spacing w:line="360" w:lineRule="auto"/>
        <w:ind w:firstLineChars="250" w:firstLine="904"/>
        <w:jc w:val="center"/>
        <w:rPr>
          <w:rFonts w:hAnsi="宋体"/>
          <w:b/>
          <w:sz w:val="36"/>
          <w:szCs w:val="36"/>
        </w:rPr>
      </w:pPr>
      <w:r w:rsidRPr="00B61E36">
        <w:rPr>
          <w:rFonts w:hAnsi="宋体" w:hint="eastAsia"/>
          <w:b/>
          <w:sz w:val="36"/>
          <w:szCs w:val="36"/>
        </w:rPr>
        <w:t>桂林市中西医结合医院</w:t>
      </w:r>
      <w:r w:rsidR="00B841BB">
        <w:rPr>
          <w:rFonts w:hAnsi="宋体" w:hint="eastAsia"/>
          <w:b/>
          <w:sz w:val="36"/>
          <w:szCs w:val="36"/>
        </w:rPr>
        <w:t>（总院、分院）</w:t>
      </w:r>
    </w:p>
    <w:p w:rsidR="00B61E36" w:rsidRPr="00B61E36" w:rsidRDefault="00B61E36" w:rsidP="007B49C3">
      <w:pPr>
        <w:spacing w:line="360" w:lineRule="auto"/>
        <w:ind w:firstLine="480"/>
        <w:jc w:val="center"/>
        <w:rPr>
          <w:rFonts w:hAnsi="宋体" w:hint="eastAsia"/>
          <w:b/>
          <w:sz w:val="36"/>
          <w:szCs w:val="36"/>
        </w:rPr>
      </w:pPr>
      <w:r w:rsidRPr="00B61E36">
        <w:rPr>
          <w:rFonts w:hAnsi="宋体" w:hint="eastAsia"/>
          <w:b/>
          <w:sz w:val="36"/>
          <w:szCs w:val="36"/>
        </w:rPr>
        <w:t>污水处理运营</w:t>
      </w:r>
      <w:r w:rsidR="00B841BB">
        <w:rPr>
          <w:rFonts w:hAnsi="宋体" w:hint="eastAsia"/>
          <w:b/>
          <w:sz w:val="36"/>
          <w:szCs w:val="36"/>
        </w:rPr>
        <w:t>需求表</w:t>
      </w:r>
    </w:p>
    <w:p w:rsidR="00974A68" w:rsidRDefault="0067260C">
      <w:pPr>
        <w:spacing w:line="360" w:lineRule="auto"/>
        <w:ind w:firstLine="480"/>
        <w:rPr>
          <w:rFonts w:hAnsi="宋体"/>
          <w:sz w:val="24"/>
        </w:rPr>
      </w:pPr>
      <w:bookmarkStart w:id="0" w:name="_Hlk78442890"/>
      <w:bookmarkStart w:id="1" w:name="_Hlk78442515"/>
      <w:r>
        <w:rPr>
          <w:rFonts w:hAnsi="宋体" w:hint="eastAsia"/>
          <w:sz w:val="24"/>
        </w:rPr>
        <w:t>根据</w:t>
      </w:r>
      <w:r w:rsidR="006E5011" w:rsidRPr="006E5011">
        <w:rPr>
          <w:rFonts w:hAnsi="宋体" w:hint="eastAsia"/>
          <w:sz w:val="24"/>
        </w:rPr>
        <w:t>桂林市中西医结合医院（总院）</w:t>
      </w:r>
      <w:r>
        <w:rPr>
          <w:rFonts w:hAnsi="宋体" w:hint="eastAsia"/>
          <w:sz w:val="24"/>
        </w:rPr>
        <w:t>提供的每月用水量及污水处理站现状</w:t>
      </w:r>
      <w:bookmarkEnd w:id="0"/>
      <w:r>
        <w:rPr>
          <w:rFonts w:hAnsi="宋体" w:hint="eastAsia"/>
          <w:sz w:val="24"/>
        </w:rPr>
        <w:t>，按</w:t>
      </w:r>
      <w:r w:rsidR="006E5011">
        <w:rPr>
          <w:rFonts w:hAnsi="宋体" w:hint="eastAsia"/>
          <w:sz w:val="24"/>
        </w:rPr>
        <w:t>约</w:t>
      </w:r>
      <w:r>
        <w:rPr>
          <w:rFonts w:hAnsi="宋体" w:hint="eastAsia"/>
          <w:sz w:val="24"/>
        </w:rPr>
        <w:t>300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/d</w:t>
      </w:r>
      <w:r>
        <w:rPr>
          <w:rFonts w:hint="eastAsia"/>
          <w:sz w:val="24"/>
        </w:rPr>
        <w:t>计算</w:t>
      </w:r>
      <w:r>
        <w:rPr>
          <w:rFonts w:hAnsi="宋体"/>
          <w:sz w:val="24"/>
        </w:rPr>
        <w:t>。</w:t>
      </w:r>
      <w:bookmarkEnd w:id="1"/>
      <w:r>
        <w:rPr>
          <w:rFonts w:hAnsi="宋体"/>
          <w:sz w:val="24"/>
        </w:rPr>
        <w:t>本项目污水的污水处理设施运营</w:t>
      </w:r>
      <w:r w:rsidR="00B841BB">
        <w:rPr>
          <w:rFonts w:hAnsi="宋体" w:hint="eastAsia"/>
          <w:sz w:val="24"/>
        </w:rPr>
        <w:t>控制</w:t>
      </w:r>
      <w:r>
        <w:rPr>
          <w:rFonts w:hAnsi="宋体"/>
          <w:sz w:val="24"/>
        </w:rPr>
        <w:t>费用为：</w:t>
      </w:r>
      <w:r w:rsidR="00534D2D">
        <w:rPr>
          <w:rFonts w:hAnsi="宋体" w:hint="eastAsia"/>
          <w:sz w:val="24"/>
        </w:rPr>
        <w:t>控制</w:t>
      </w:r>
      <w:r>
        <w:rPr>
          <w:rFonts w:hAnsi="宋体"/>
          <w:sz w:val="24"/>
        </w:rPr>
        <w:t>固定费用为</w:t>
      </w:r>
      <w:r w:rsidR="00534D2D">
        <w:rPr>
          <w:b/>
          <w:bCs/>
          <w:sz w:val="24"/>
          <w:u w:val="single"/>
        </w:rPr>
        <w:t>10</w:t>
      </w:r>
      <w:r w:rsidR="00534D2D">
        <w:rPr>
          <w:rFonts w:hint="eastAsia"/>
          <w:b/>
          <w:bCs/>
          <w:sz w:val="24"/>
          <w:u w:val="single"/>
        </w:rPr>
        <w:t>万</w:t>
      </w:r>
      <w:r>
        <w:rPr>
          <w:rFonts w:hAnsi="宋体"/>
          <w:b/>
          <w:bCs/>
          <w:sz w:val="24"/>
          <w:u w:val="single"/>
        </w:rPr>
        <w:t>元</w:t>
      </w:r>
      <w:r>
        <w:rPr>
          <w:b/>
          <w:bCs/>
          <w:sz w:val="24"/>
          <w:u w:val="single"/>
        </w:rPr>
        <w:t>/</w:t>
      </w:r>
      <w:r>
        <w:rPr>
          <w:rFonts w:hAnsi="宋体"/>
          <w:b/>
          <w:bCs/>
          <w:sz w:val="24"/>
          <w:u w:val="single"/>
        </w:rPr>
        <w:t>年</w:t>
      </w:r>
      <w:r>
        <w:rPr>
          <w:rFonts w:hAnsi="宋体"/>
          <w:sz w:val="24"/>
        </w:rPr>
        <w:t>。具体计算方法参见表</w:t>
      </w:r>
      <w:r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。</w:t>
      </w:r>
    </w:p>
    <w:p w:rsidR="00974A68" w:rsidRDefault="006726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Ansi="宋体"/>
          <w:b/>
          <w:bCs/>
          <w:sz w:val="28"/>
          <w:szCs w:val="28"/>
          <w:u w:val="single"/>
        </w:rPr>
        <w:t>运营费用</w:t>
      </w:r>
      <w:r>
        <w:rPr>
          <w:rFonts w:hAnsi="宋体" w:hint="eastAsia"/>
          <w:b/>
          <w:bCs/>
          <w:sz w:val="28"/>
          <w:szCs w:val="28"/>
          <w:u w:val="single"/>
        </w:rPr>
        <w:t>分析一览</w:t>
      </w:r>
      <w:r>
        <w:rPr>
          <w:rFonts w:hAnsi="宋体"/>
          <w:b/>
          <w:bCs/>
          <w:sz w:val="28"/>
          <w:szCs w:val="28"/>
          <w:u w:val="single"/>
        </w:rPr>
        <w:t>表</w:t>
      </w:r>
    </w:p>
    <w:tbl>
      <w:tblPr>
        <w:tblW w:w="96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39"/>
        <w:gridCol w:w="494"/>
        <w:gridCol w:w="1620"/>
        <w:gridCol w:w="709"/>
        <w:gridCol w:w="709"/>
        <w:gridCol w:w="351"/>
        <w:gridCol w:w="641"/>
        <w:gridCol w:w="1276"/>
        <w:gridCol w:w="1275"/>
      </w:tblGrid>
      <w:tr w:rsidR="00974A68" w:rsidTr="0069248A">
        <w:trPr>
          <w:trHeight w:val="669"/>
          <w:jc w:val="center"/>
        </w:trPr>
        <w:tc>
          <w:tcPr>
            <w:tcW w:w="83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173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费用项目</w:t>
            </w:r>
          </w:p>
        </w:tc>
        <w:tc>
          <w:tcPr>
            <w:tcW w:w="2114" w:type="dxa"/>
            <w:gridSpan w:val="2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单位</w:t>
            </w:r>
          </w:p>
        </w:tc>
        <w:tc>
          <w:tcPr>
            <w:tcW w:w="992" w:type="dxa"/>
            <w:gridSpan w:val="2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单价</w:t>
            </w:r>
          </w:p>
        </w:tc>
        <w:tc>
          <w:tcPr>
            <w:tcW w:w="1276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每月费用</w:t>
            </w:r>
          </w:p>
        </w:tc>
        <w:tc>
          <w:tcPr>
            <w:tcW w:w="1275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年费用</w:t>
            </w:r>
          </w:p>
        </w:tc>
      </w:tr>
      <w:tr w:rsidR="00974A68" w:rsidTr="0069248A">
        <w:trPr>
          <w:trHeight w:val="556"/>
          <w:jc w:val="center"/>
        </w:trPr>
        <w:tc>
          <w:tcPr>
            <w:tcW w:w="83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人工费</w:t>
            </w:r>
          </w:p>
        </w:tc>
        <w:tc>
          <w:tcPr>
            <w:tcW w:w="2114" w:type="dxa"/>
            <w:gridSpan w:val="2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技术员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:rsidR="00974A68" w:rsidRDefault="00974A68" w:rsidP="00834D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974A68" w:rsidP="00834D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 w:rsidP="00834DB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74A68" w:rsidTr="0069248A">
        <w:trPr>
          <w:trHeight w:val="565"/>
          <w:jc w:val="center"/>
        </w:trPr>
        <w:tc>
          <w:tcPr>
            <w:tcW w:w="830" w:type="dxa"/>
            <w:vMerge w:val="restart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9" w:type="dxa"/>
            <w:vMerge w:val="restart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劳保费</w:t>
            </w:r>
          </w:p>
        </w:tc>
        <w:tc>
          <w:tcPr>
            <w:tcW w:w="494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胶手套</w:t>
            </w:r>
          </w:p>
        </w:tc>
        <w:tc>
          <w:tcPr>
            <w:tcW w:w="709" w:type="dxa"/>
            <w:vAlign w:val="center"/>
          </w:tcPr>
          <w:p w:rsidR="00974A68" w:rsidRDefault="00834DB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双</w:t>
            </w:r>
          </w:p>
        </w:tc>
        <w:tc>
          <w:tcPr>
            <w:tcW w:w="992" w:type="dxa"/>
            <w:gridSpan w:val="2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4A68" w:rsidTr="0069248A">
        <w:trPr>
          <w:trHeight w:val="544"/>
          <w:jc w:val="center"/>
        </w:trPr>
        <w:tc>
          <w:tcPr>
            <w:tcW w:w="830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1739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494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劳保鞋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双</w:t>
            </w:r>
          </w:p>
        </w:tc>
        <w:tc>
          <w:tcPr>
            <w:tcW w:w="992" w:type="dxa"/>
            <w:gridSpan w:val="2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4A68" w:rsidTr="0069248A">
        <w:trPr>
          <w:trHeight w:val="553"/>
          <w:jc w:val="center"/>
        </w:trPr>
        <w:tc>
          <w:tcPr>
            <w:tcW w:w="830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1739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494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工作服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套</w:t>
            </w:r>
          </w:p>
        </w:tc>
        <w:tc>
          <w:tcPr>
            <w:tcW w:w="992" w:type="dxa"/>
            <w:gridSpan w:val="2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 w:rsidP="00834D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4A68" w:rsidTr="0069248A">
        <w:trPr>
          <w:trHeight w:val="575"/>
          <w:jc w:val="center"/>
        </w:trPr>
        <w:tc>
          <w:tcPr>
            <w:tcW w:w="830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1739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494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防护眼镜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副</w:t>
            </w:r>
          </w:p>
        </w:tc>
        <w:tc>
          <w:tcPr>
            <w:tcW w:w="992" w:type="dxa"/>
            <w:gridSpan w:val="2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4A68">
        <w:trPr>
          <w:trHeight w:val="202"/>
          <w:jc w:val="center"/>
        </w:trPr>
        <w:tc>
          <w:tcPr>
            <w:tcW w:w="830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1739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494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0" w:type="dxa"/>
            <w:gridSpan w:val="5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4A68" w:rsidTr="0069248A">
        <w:trPr>
          <w:trHeight w:val="633"/>
          <w:jc w:val="center"/>
        </w:trPr>
        <w:tc>
          <w:tcPr>
            <w:tcW w:w="830" w:type="dxa"/>
            <w:vMerge w:val="restart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9" w:type="dxa"/>
            <w:vMerge w:val="restart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药剂费</w:t>
            </w:r>
          </w:p>
          <w:p w:rsidR="00974A68" w:rsidRDefault="0067260C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（按</w:t>
            </w:r>
            <w:r>
              <w:rPr>
                <w:rFonts w:hAnsi="宋体" w:hint="eastAsia"/>
                <w:sz w:val="24"/>
              </w:rPr>
              <w:t>30</w:t>
            </w:r>
            <w:r>
              <w:rPr>
                <w:sz w:val="24"/>
              </w:rPr>
              <w:t>0m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/d)</w:t>
            </w:r>
          </w:p>
        </w:tc>
        <w:tc>
          <w:tcPr>
            <w:tcW w:w="7075" w:type="dxa"/>
            <w:gridSpan w:val="8"/>
            <w:vAlign w:val="center"/>
          </w:tcPr>
          <w:p w:rsidR="00974A68" w:rsidRDefault="0067260C" w:rsidP="00834DB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次氯酸钠消毒剂</w:t>
            </w:r>
            <w:r w:rsidR="00C55A2A">
              <w:rPr>
                <w:rFonts w:hAnsi="宋体" w:hint="eastAsia"/>
                <w:sz w:val="24"/>
              </w:rPr>
              <w:t>\</w:t>
            </w:r>
          </w:p>
        </w:tc>
      </w:tr>
      <w:tr w:rsidR="00974A68" w:rsidTr="0069248A">
        <w:trPr>
          <w:trHeight w:val="556"/>
          <w:jc w:val="center"/>
        </w:trPr>
        <w:tc>
          <w:tcPr>
            <w:tcW w:w="830" w:type="dxa"/>
            <w:vMerge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4" w:type="dxa"/>
            <w:gridSpan w:val="6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76" w:type="dxa"/>
            <w:vAlign w:val="center"/>
          </w:tcPr>
          <w:p w:rsidR="00974A68" w:rsidRDefault="00974A68" w:rsidP="00834D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74A68" w:rsidTr="0069248A">
        <w:trPr>
          <w:trHeight w:val="550"/>
          <w:jc w:val="center"/>
        </w:trPr>
        <w:tc>
          <w:tcPr>
            <w:tcW w:w="830" w:type="dxa"/>
            <w:vMerge w:val="restart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9" w:type="dxa"/>
            <w:vMerge w:val="restart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设备、管道维修维护费</w:t>
            </w:r>
          </w:p>
        </w:tc>
        <w:tc>
          <w:tcPr>
            <w:tcW w:w="7075" w:type="dxa"/>
            <w:gridSpan w:val="8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水泵、管道、</w:t>
            </w:r>
            <w:r>
              <w:rPr>
                <w:rFonts w:hAnsi="宋体" w:hint="eastAsia"/>
                <w:sz w:val="24"/>
              </w:rPr>
              <w:t>风机</w:t>
            </w:r>
            <w:r>
              <w:rPr>
                <w:rFonts w:hAnsi="宋体"/>
                <w:sz w:val="24"/>
              </w:rPr>
              <w:t>、斜管等设备维修保养</w:t>
            </w:r>
          </w:p>
        </w:tc>
      </w:tr>
      <w:tr w:rsidR="00974A68" w:rsidTr="0069248A">
        <w:trPr>
          <w:trHeight w:val="572"/>
          <w:jc w:val="center"/>
        </w:trPr>
        <w:tc>
          <w:tcPr>
            <w:tcW w:w="830" w:type="dxa"/>
            <w:vMerge/>
          </w:tcPr>
          <w:p w:rsidR="00974A68" w:rsidRDefault="00974A68">
            <w:pPr>
              <w:spacing w:line="360" w:lineRule="auto"/>
              <w:rPr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4" w:type="dxa"/>
            <w:gridSpan w:val="6"/>
            <w:vAlign w:val="center"/>
          </w:tcPr>
          <w:p w:rsidR="00974A68" w:rsidRDefault="006726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Ansi="宋体"/>
                <w:sz w:val="24"/>
              </w:rPr>
              <w:t>小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计</w:t>
            </w: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 w:rsidP="00834D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4A68">
        <w:trPr>
          <w:trHeight w:val="925"/>
          <w:jc w:val="center"/>
        </w:trPr>
        <w:tc>
          <w:tcPr>
            <w:tcW w:w="830" w:type="dxa"/>
            <w:vAlign w:val="center"/>
          </w:tcPr>
          <w:p w:rsidR="00974A68" w:rsidRDefault="006726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974A68" w:rsidRDefault="006726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技术服务费</w:t>
            </w:r>
          </w:p>
        </w:tc>
        <w:tc>
          <w:tcPr>
            <w:tcW w:w="2114" w:type="dxa"/>
            <w:gridSpan w:val="2"/>
            <w:vAlign w:val="center"/>
          </w:tcPr>
          <w:p w:rsidR="00974A68" w:rsidRDefault="006726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含菌种更新及驯养、</w:t>
            </w:r>
            <w:r>
              <w:rPr>
                <w:rFonts w:hAnsi="宋体"/>
                <w:sz w:val="24"/>
              </w:rPr>
              <w:t>日常</w:t>
            </w:r>
            <w:r>
              <w:rPr>
                <w:rFonts w:hAnsi="宋体" w:hint="eastAsia"/>
                <w:sz w:val="24"/>
              </w:rPr>
              <w:t>水质分析</w:t>
            </w:r>
          </w:p>
        </w:tc>
        <w:tc>
          <w:tcPr>
            <w:tcW w:w="709" w:type="dxa"/>
            <w:vAlign w:val="center"/>
          </w:tcPr>
          <w:p w:rsidR="00974A68" w:rsidRDefault="00974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74A68" w:rsidRDefault="00974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74A68" w:rsidRDefault="00974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74A68">
        <w:trPr>
          <w:trHeight w:val="925"/>
          <w:jc w:val="center"/>
        </w:trPr>
        <w:tc>
          <w:tcPr>
            <w:tcW w:w="830" w:type="dxa"/>
            <w:vAlign w:val="center"/>
          </w:tcPr>
          <w:p w:rsidR="00974A68" w:rsidRDefault="006726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39" w:type="dxa"/>
            <w:vAlign w:val="center"/>
          </w:tcPr>
          <w:p w:rsidR="00974A68" w:rsidRDefault="0067260C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废气收集净化系统维护费</w:t>
            </w:r>
          </w:p>
        </w:tc>
        <w:tc>
          <w:tcPr>
            <w:tcW w:w="2114" w:type="dxa"/>
            <w:gridSpan w:val="2"/>
            <w:vAlign w:val="center"/>
          </w:tcPr>
          <w:p w:rsidR="00974A68" w:rsidRDefault="0067260C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活性炭更换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74A68" w:rsidRDefault="006726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992" w:type="dxa"/>
            <w:gridSpan w:val="2"/>
            <w:vAlign w:val="center"/>
          </w:tcPr>
          <w:p w:rsidR="00974A68" w:rsidRDefault="00974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74A68" w:rsidTr="0069248A">
        <w:trPr>
          <w:trHeight w:val="668"/>
          <w:jc w:val="center"/>
        </w:trPr>
        <w:tc>
          <w:tcPr>
            <w:tcW w:w="83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3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直接费用</w:t>
            </w:r>
          </w:p>
        </w:tc>
        <w:tc>
          <w:tcPr>
            <w:tcW w:w="4524" w:type="dxa"/>
            <w:gridSpan w:val="6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(1)+(2)+(3)+(4)+(5)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74A68" w:rsidRDefault="00974A68" w:rsidP="00840C8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4A68" w:rsidTr="0069248A">
        <w:trPr>
          <w:trHeight w:val="564"/>
          <w:jc w:val="center"/>
        </w:trPr>
        <w:tc>
          <w:tcPr>
            <w:tcW w:w="83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3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税金</w:t>
            </w:r>
          </w:p>
        </w:tc>
        <w:tc>
          <w:tcPr>
            <w:tcW w:w="4524" w:type="dxa"/>
            <w:gridSpan w:val="6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74A68" w:rsidRDefault="00974A68" w:rsidP="00840C8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974A68" w:rsidTr="0069248A">
        <w:trPr>
          <w:trHeight w:val="667"/>
          <w:jc w:val="center"/>
        </w:trPr>
        <w:tc>
          <w:tcPr>
            <w:tcW w:w="830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39" w:type="dxa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合计</w:t>
            </w:r>
          </w:p>
        </w:tc>
        <w:tc>
          <w:tcPr>
            <w:tcW w:w="3883" w:type="dxa"/>
            <w:gridSpan w:val="5"/>
            <w:vAlign w:val="center"/>
          </w:tcPr>
          <w:p w:rsidR="00974A68" w:rsidRDefault="006726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(1)+(2)+(3)+(4)+(5)+(6)+(7)+(8)</w:t>
            </w:r>
          </w:p>
        </w:tc>
        <w:tc>
          <w:tcPr>
            <w:tcW w:w="641" w:type="dxa"/>
            <w:vAlign w:val="center"/>
          </w:tcPr>
          <w:p w:rsidR="00974A68" w:rsidRDefault="00974A68" w:rsidP="00840C8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4A68" w:rsidRDefault="00974A68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</w:tbl>
    <w:p w:rsidR="00A04AC6" w:rsidRDefault="00A04AC6" w:rsidP="007B49C3">
      <w:pPr>
        <w:spacing w:line="360" w:lineRule="auto"/>
        <w:rPr>
          <w:rFonts w:hAnsi="宋体" w:hint="eastAsia"/>
          <w:b/>
          <w:sz w:val="24"/>
        </w:rPr>
      </w:pPr>
    </w:p>
    <w:p w:rsidR="006516EA" w:rsidRDefault="00162D7A" w:rsidP="007B49C3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根据</w:t>
      </w:r>
      <w:r w:rsidR="006E5011" w:rsidRPr="006E5011">
        <w:rPr>
          <w:rFonts w:hAnsi="宋体" w:hint="eastAsia"/>
          <w:sz w:val="24"/>
        </w:rPr>
        <w:t>桂林市中西医结合医院（分院即东江社区卫生服务中心）</w:t>
      </w:r>
      <w:r>
        <w:rPr>
          <w:rFonts w:hAnsi="宋体" w:hint="eastAsia"/>
          <w:sz w:val="24"/>
        </w:rPr>
        <w:t>提供的每月用水量及污水处理站现状，</w:t>
      </w:r>
      <w:bookmarkStart w:id="2" w:name="_GoBack"/>
      <w:bookmarkEnd w:id="2"/>
      <w:r w:rsidR="006516EA">
        <w:rPr>
          <w:rFonts w:hAnsi="宋体" w:hint="eastAsia"/>
          <w:sz w:val="24"/>
        </w:rPr>
        <w:t>按</w:t>
      </w:r>
      <w:r w:rsidR="006E5011">
        <w:rPr>
          <w:rFonts w:hAnsi="宋体" w:hint="eastAsia"/>
          <w:sz w:val="24"/>
        </w:rPr>
        <w:t>约</w:t>
      </w:r>
      <w:r w:rsidR="006516EA">
        <w:rPr>
          <w:rFonts w:hAnsi="宋体" w:hint="eastAsia"/>
          <w:sz w:val="24"/>
        </w:rPr>
        <w:t>30</w:t>
      </w:r>
      <w:r w:rsidR="006516EA">
        <w:rPr>
          <w:sz w:val="24"/>
        </w:rPr>
        <w:t>m</w:t>
      </w:r>
      <w:r w:rsidR="006516EA">
        <w:rPr>
          <w:sz w:val="24"/>
          <w:vertAlign w:val="superscript"/>
        </w:rPr>
        <w:t>3</w:t>
      </w:r>
      <w:r w:rsidR="006516EA">
        <w:rPr>
          <w:sz w:val="24"/>
        </w:rPr>
        <w:t>/d</w:t>
      </w:r>
      <w:r w:rsidR="006516EA">
        <w:rPr>
          <w:rFonts w:hint="eastAsia"/>
          <w:sz w:val="24"/>
        </w:rPr>
        <w:t>计算</w:t>
      </w:r>
      <w:r w:rsidR="006516EA">
        <w:rPr>
          <w:rFonts w:hAnsi="宋体"/>
          <w:sz w:val="24"/>
        </w:rPr>
        <w:t>。本项目污水的污水处理设施运营</w:t>
      </w:r>
      <w:r w:rsidR="00B841BB">
        <w:rPr>
          <w:rFonts w:hAnsi="宋体" w:hint="eastAsia"/>
          <w:sz w:val="24"/>
        </w:rPr>
        <w:t>控制</w:t>
      </w:r>
      <w:r w:rsidR="006516EA">
        <w:rPr>
          <w:rFonts w:hAnsi="宋体"/>
          <w:sz w:val="24"/>
        </w:rPr>
        <w:t>费用为：</w:t>
      </w:r>
      <w:r w:rsidR="00534D2D">
        <w:rPr>
          <w:rFonts w:hAnsi="宋体" w:hint="eastAsia"/>
          <w:sz w:val="24"/>
        </w:rPr>
        <w:t>控制</w:t>
      </w:r>
      <w:r w:rsidR="006516EA">
        <w:rPr>
          <w:rFonts w:hAnsi="宋体"/>
          <w:sz w:val="24"/>
        </w:rPr>
        <w:t>固定费用为</w:t>
      </w:r>
      <w:r w:rsidR="00A04AC6">
        <w:rPr>
          <w:b/>
          <w:bCs/>
          <w:sz w:val="24"/>
          <w:u w:val="single"/>
        </w:rPr>
        <w:t>2.5</w:t>
      </w:r>
      <w:r w:rsidR="00A04AC6">
        <w:rPr>
          <w:rFonts w:hint="eastAsia"/>
          <w:b/>
          <w:bCs/>
          <w:sz w:val="24"/>
          <w:u w:val="single"/>
        </w:rPr>
        <w:t>万</w:t>
      </w:r>
      <w:r w:rsidR="006516EA">
        <w:rPr>
          <w:rFonts w:hAnsi="宋体"/>
          <w:b/>
          <w:bCs/>
          <w:sz w:val="24"/>
          <w:u w:val="single"/>
        </w:rPr>
        <w:t>元</w:t>
      </w:r>
      <w:r w:rsidR="006516EA">
        <w:rPr>
          <w:b/>
          <w:bCs/>
          <w:sz w:val="24"/>
          <w:u w:val="single"/>
        </w:rPr>
        <w:t>/</w:t>
      </w:r>
      <w:r w:rsidR="006516EA">
        <w:rPr>
          <w:rFonts w:hAnsi="宋体"/>
          <w:b/>
          <w:bCs/>
          <w:sz w:val="24"/>
          <w:u w:val="single"/>
        </w:rPr>
        <w:t>年</w:t>
      </w:r>
      <w:r w:rsidR="006516EA">
        <w:rPr>
          <w:rFonts w:hAnsi="宋体"/>
          <w:sz w:val="24"/>
        </w:rPr>
        <w:t>，具体计算方法参见表</w:t>
      </w:r>
      <w:r w:rsidR="00590860">
        <w:rPr>
          <w:rFonts w:hAnsi="宋体" w:hint="eastAsia"/>
          <w:sz w:val="24"/>
        </w:rPr>
        <w:t>2</w:t>
      </w:r>
      <w:r w:rsidR="006516EA">
        <w:rPr>
          <w:rFonts w:hAnsi="宋体"/>
          <w:sz w:val="24"/>
        </w:rPr>
        <w:t>。</w:t>
      </w:r>
    </w:p>
    <w:p w:rsidR="006516EA" w:rsidRPr="00F852B1" w:rsidRDefault="00906E56" w:rsidP="00906E56">
      <w:pPr>
        <w:spacing w:line="360" w:lineRule="auto"/>
        <w:ind w:firstLineChars="1100" w:firstLine="2650"/>
        <w:rPr>
          <w:rFonts w:asciiTheme="majorEastAsia" w:eastAsiaTheme="majorEastAsia" w:hAnsiTheme="majorEastAsia" w:cs="宋体"/>
          <w:b/>
          <w:bCs/>
          <w:sz w:val="24"/>
        </w:rPr>
      </w:pPr>
      <w:r w:rsidRPr="00F852B1">
        <w:rPr>
          <w:rFonts w:asciiTheme="majorEastAsia" w:eastAsiaTheme="majorEastAsia" w:hAnsiTheme="majorEastAsia" w:cs="宋体" w:hint="eastAsia"/>
          <w:b/>
          <w:bCs/>
          <w:sz w:val="24"/>
        </w:rPr>
        <w:t>表2：</w:t>
      </w:r>
      <w:r w:rsidR="006516EA" w:rsidRPr="00F852B1">
        <w:rPr>
          <w:rFonts w:asciiTheme="majorEastAsia" w:eastAsiaTheme="majorEastAsia" w:hAnsiTheme="majorEastAsia" w:cs="宋体" w:hint="eastAsia"/>
          <w:b/>
          <w:bCs/>
          <w:sz w:val="24"/>
        </w:rPr>
        <w:t>运营费用</w:t>
      </w:r>
      <w:r w:rsidR="00162D7A">
        <w:rPr>
          <w:rFonts w:asciiTheme="majorEastAsia" w:eastAsiaTheme="majorEastAsia" w:hAnsiTheme="majorEastAsia" w:cs="宋体" w:hint="eastAsia"/>
          <w:b/>
          <w:bCs/>
          <w:sz w:val="24"/>
        </w:rPr>
        <w:t>分析一览表</w:t>
      </w:r>
    </w:p>
    <w:tbl>
      <w:tblPr>
        <w:tblW w:w="90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665"/>
        <w:gridCol w:w="473"/>
        <w:gridCol w:w="1405"/>
        <w:gridCol w:w="851"/>
        <w:gridCol w:w="883"/>
        <w:gridCol w:w="781"/>
        <w:gridCol w:w="1001"/>
        <w:gridCol w:w="1190"/>
      </w:tblGrid>
      <w:tr w:rsidR="006516EA" w:rsidRPr="00F852B1" w:rsidTr="006516EA">
        <w:trPr>
          <w:trHeight w:val="441"/>
          <w:jc w:val="center"/>
        </w:trPr>
        <w:tc>
          <w:tcPr>
            <w:tcW w:w="79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费用项目</w:t>
            </w:r>
          </w:p>
        </w:tc>
        <w:tc>
          <w:tcPr>
            <w:tcW w:w="1878" w:type="dxa"/>
            <w:gridSpan w:val="2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内  容</w:t>
            </w:r>
          </w:p>
        </w:tc>
        <w:tc>
          <w:tcPr>
            <w:tcW w:w="85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数量</w:t>
            </w:r>
          </w:p>
        </w:tc>
        <w:tc>
          <w:tcPr>
            <w:tcW w:w="883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单位</w:t>
            </w:r>
          </w:p>
        </w:tc>
        <w:tc>
          <w:tcPr>
            <w:tcW w:w="78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单价</w:t>
            </w:r>
          </w:p>
        </w:tc>
        <w:tc>
          <w:tcPr>
            <w:tcW w:w="100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月总价</w:t>
            </w: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年费用</w:t>
            </w:r>
          </w:p>
        </w:tc>
      </w:tr>
      <w:tr w:rsidR="006516EA" w:rsidRPr="00F852B1" w:rsidTr="0069248A">
        <w:trPr>
          <w:trHeight w:val="802"/>
          <w:jc w:val="center"/>
        </w:trPr>
        <w:tc>
          <w:tcPr>
            <w:tcW w:w="79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人工费</w:t>
            </w:r>
          </w:p>
        </w:tc>
        <w:tc>
          <w:tcPr>
            <w:tcW w:w="1878" w:type="dxa"/>
            <w:gridSpan w:val="2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52B1">
              <w:rPr>
                <w:rFonts w:asciiTheme="majorEastAsia" w:eastAsiaTheme="majorEastAsia" w:hAnsiTheme="majorEastAsia" w:hint="eastAsia"/>
                <w:szCs w:val="21"/>
              </w:rPr>
              <w:t>定期对污水站操作</w:t>
            </w:r>
          </w:p>
        </w:tc>
        <w:tc>
          <w:tcPr>
            <w:tcW w:w="85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883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人</w:t>
            </w:r>
          </w:p>
        </w:tc>
        <w:tc>
          <w:tcPr>
            <w:tcW w:w="78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68A6" w:rsidRPr="00F852B1" w:rsidTr="006516EA">
        <w:trPr>
          <w:trHeight w:val="474"/>
          <w:jc w:val="center"/>
        </w:trPr>
        <w:tc>
          <w:tcPr>
            <w:tcW w:w="795" w:type="dxa"/>
            <w:vMerge w:val="restart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665" w:type="dxa"/>
            <w:vMerge w:val="restart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劳保费</w:t>
            </w:r>
          </w:p>
        </w:tc>
        <w:tc>
          <w:tcPr>
            <w:tcW w:w="473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1405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胶手套</w:t>
            </w:r>
          </w:p>
        </w:tc>
        <w:tc>
          <w:tcPr>
            <w:tcW w:w="851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883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52B1">
              <w:rPr>
                <w:rFonts w:asciiTheme="majorEastAsia" w:eastAsiaTheme="majorEastAsia" w:hAnsiTheme="majorEastAsia"/>
                <w:sz w:val="18"/>
                <w:szCs w:val="18"/>
              </w:rPr>
              <w:t>双</w:t>
            </w:r>
            <w:r w:rsidRPr="00F852B1">
              <w:rPr>
                <w:rFonts w:asciiTheme="majorEastAsia" w:eastAsiaTheme="majorEastAsia" w:hAnsiTheme="majorEastAsia" w:hint="eastAsia"/>
                <w:sz w:val="18"/>
                <w:szCs w:val="18"/>
              </w:rPr>
              <w:t>/人/年</w:t>
            </w:r>
          </w:p>
        </w:tc>
        <w:tc>
          <w:tcPr>
            <w:tcW w:w="781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68A6" w:rsidRPr="00F852B1" w:rsidTr="0069248A">
        <w:trPr>
          <w:trHeight w:val="758"/>
          <w:jc w:val="center"/>
        </w:trPr>
        <w:tc>
          <w:tcPr>
            <w:tcW w:w="795" w:type="dxa"/>
            <w:vMerge/>
          </w:tcPr>
          <w:p w:rsidR="000268A6" w:rsidRPr="00F852B1" w:rsidRDefault="000268A6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5" w:type="dxa"/>
            <w:vMerge/>
          </w:tcPr>
          <w:p w:rsidR="000268A6" w:rsidRPr="00F852B1" w:rsidRDefault="000268A6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405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劳保鞋</w:t>
            </w:r>
          </w:p>
        </w:tc>
        <w:tc>
          <w:tcPr>
            <w:tcW w:w="851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883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18"/>
                <w:szCs w:val="18"/>
              </w:rPr>
              <w:t>双</w:t>
            </w:r>
            <w:r w:rsidRPr="00F852B1">
              <w:rPr>
                <w:rFonts w:asciiTheme="majorEastAsia" w:eastAsiaTheme="majorEastAsia" w:hAnsiTheme="majorEastAsia" w:hint="eastAsia"/>
                <w:sz w:val="18"/>
                <w:szCs w:val="18"/>
              </w:rPr>
              <w:t>/人/年</w:t>
            </w:r>
          </w:p>
        </w:tc>
        <w:tc>
          <w:tcPr>
            <w:tcW w:w="781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68A6" w:rsidRPr="00F852B1" w:rsidTr="0069248A">
        <w:trPr>
          <w:trHeight w:val="800"/>
          <w:jc w:val="center"/>
        </w:trPr>
        <w:tc>
          <w:tcPr>
            <w:tcW w:w="795" w:type="dxa"/>
            <w:vMerge/>
          </w:tcPr>
          <w:p w:rsidR="000268A6" w:rsidRPr="00F852B1" w:rsidRDefault="000268A6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5" w:type="dxa"/>
            <w:vMerge/>
          </w:tcPr>
          <w:p w:rsidR="000268A6" w:rsidRPr="00F852B1" w:rsidRDefault="000268A6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405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工作服</w:t>
            </w:r>
          </w:p>
        </w:tc>
        <w:tc>
          <w:tcPr>
            <w:tcW w:w="851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883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18"/>
                <w:szCs w:val="18"/>
              </w:rPr>
              <w:t>套/人/年</w:t>
            </w:r>
          </w:p>
        </w:tc>
        <w:tc>
          <w:tcPr>
            <w:tcW w:w="781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68A6" w:rsidRPr="00F852B1" w:rsidTr="006516EA">
        <w:trPr>
          <w:trHeight w:val="474"/>
          <w:jc w:val="center"/>
        </w:trPr>
        <w:tc>
          <w:tcPr>
            <w:tcW w:w="795" w:type="dxa"/>
            <w:vMerge/>
          </w:tcPr>
          <w:p w:rsidR="000268A6" w:rsidRPr="00F852B1" w:rsidRDefault="000268A6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5" w:type="dxa"/>
            <w:vMerge/>
          </w:tcPr>
          <w:p w:rsidR="000268A6" w:rsidRPr="00F852B1" w:rsidRDefault="000268A6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405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防护眼镜</w:t>
            </w:r>
          </w:p>
        </w:tc>
        <w:tc>
          <w:tcPr>
            <w:tcW w:w="851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883" w:type="dxa"/>
            <w:vAlign w:val="center"/>
          </w:tcPr>
          <w:p w:rsidR="000268A6" w:rsidRPr="00F852B1" w:rsidRDefault="000268A6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18"/>
                <w:szCs w:val="18"/>
              </w:rPr>
              <w:t>副/人/年</w:t>
            </w:r>
          </w:p>
        </w:tc>
        <w:tc>
          <w:tcPr>
            <w:tcW w:w="781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0268A6" w:rsidRPr="00F852B1" w:rsidRDefault="000268A6" w:rsidP="00295E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516EA" w:rsidRPr="00F852B1" w:rsidTr="006516EA">
        <w:trPr>
          <w:trHeight w:val="233"/>
          <w:jc w:val="center"/>
        </w:trPr>
        <w:tc>
          <w:tcPr>
            <w:tcW w:w="795" w:type="dxa"/>
            <w:vMerge/>
          </w:tcPr>
          <w:p w:rsidR="006516EA" w:rsidRPr="00F852B1" w:rsidRDefault="006516EA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5" w:type="dxa"/>
            <w:vMerge/>
          </w:tcPr>
          <w:p w:rsidR="006516EA" w:rsidRPr="00F852B1" w:rsidRDefault="006516EA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3920" w:type="dxa"/>
            <w:gridSpan w:val="4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 xml:space="preserve">小 </w:t>
            </w:r>
            <w:r w:rsidRPr="00F852B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852B1">
              <w:rPr>
                <w:rFonts w:asciiTheme="majorEastAsia" w:eastAsiaTheme="majorEastAsia" w:hAnsiTheme="majorEastAsia"/>
                <w:sz w:val="24"/>
              </w:rPr>
              <w:t xml:space="preserve"> 计</w:t>
            </w:r>
          </w:p>
        </w:tc>
        <w:tc>
          <w:tcPr>
            <w:tcW w:w="1001" w:type="dxa"/>
            <w:vAlign w:val="center"/>
          </w:tcPr>
          <w:p w:rsidR="006516EA" w:rsidRPr="00F852B1" w:rsidRDefault="006516EA" w:rsidP="000268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516EA" w:rsidRPr="00F852B1" w:rsidTr="006516EA">
        <w:trPr>
          <w:trHeight w:val="413"/>
          <w:jc w:val="center"/>
        </w:trPr>
        <w:tc>
          <w:tcPr>
            <w:tcW w:w="795" w:type="dxa"/>
            <w:vMerge w:val="restart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665" w:type="dxa"/>
            <w:vMerge w:val="restart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药剂费</w:t>
            </w:r>
          </w:p>
          <w:p w:rsidR="006516EA" w:rsidRPr="00F852B1" w:rsidRDefault="006516EA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F852B1">
              <w:rPr>
                <w:rFonts w:asciiTheme="majorEastAsia" w:eastAsiaTheme="majorEastAsia" w:hAnsiTheme="majorEastAsia"/>
                <w:sz w:val="24"/>
              </w:rPr>
              <w:t>按</w:t>
            </w:r>
            <w:r w:rsidRPr="00F852B1"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 w:rsidRPr="00F852B1">
              <w:rPr>
                <w:rFonts w:asciiTheme="majorEastAsia" w:eastAsiaTheme="majorEastAsia" w:hAnsiTheme="majorEastAsia"/>
                <w:sz w:val="24"/>
              </w:rPr>
              <w:t>m</w:t>
            </w:r>
            <w:r w:rsidRPr="00F852B1">
              <w:rPr>
                <w:rFonts w:asciiTheme="majorEastAsia" w:eastAsiaTheme="majorEastAsia" w:hAnsiTheme="majorEastAsia"/>
                <w:sz w:val="24"/>
                <w:vertAlign w:val="superscript"/>
              </w:rPr>
              <w:t>3</w:t>
            </w:r>
            <w:r w:rsidRPr="00F852B1">
              <w:rPr>
                <w:rFonts w:asciiTheme="majorEastAsia" w:eastAsiaTheme="majorEastAsia" w:hAnsiTheme="majorEastAsia"/>
                <w:sz w:val="24"/>
              </w:rPr>
              <w:t>/d)</w:t>
            </w:r>
          </w:p>
        </w:tc>
        <w:tc>
          <w:tcPr>
            <w:tcW w:w="6584" w:type="dxa"/>
            <w:gridSpan w:val="7"/>
            <w:vAlign w:val="center"/>
          </w:tcPr>
          <w:p w:rsidR="006516EA" w:rsidRPr="00F852B1" w:rsidRDefault="006516EA" w:rsidP="000268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 xml:space="preserve">   次氯酸钠溶液</w:t>
            </w:r>
          </w:p>
        </w:tc>
      </w:tr>
      <w:tr w:rsidR="006516EA" w:rsidRPr="00F852B1" w:rsidTr="006516EA">
        <w:trPr>
          <w:trHeight w:val="293"/>
          <w:jc w:val="center"/>
        </w:trPr>
        <w:tc>
          <w:tcPr>
            <w:tcW w:w="795" w:type="dxa"/>
            <w:vMerge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 xml:space="preserve">         </w:t>
            </w:r>
            <w:r w:rsidRPr="00F852B1">
              <w:rPr>
                <w:rFonts w:asciiTheme="majorEastAsia" w:eastAsiaTheme="majorEastAsia" w:hAnsiTheme="majorEastAsia"/>
                <w:sz w:val="24"/>
              </w:rPr>
              <w:t xml:space="preserve">小 </w:t>
            </w:r>
            <w:r w:rsidRPr="00F852B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852B1">
              <w:rPr>
                <w:rFonts w:asciiTheme="majorEastAsia" w:eastAsiaTheme="majorEastAsia" w:hAnsiTheme="majorEastAsia"/>
                <w:sz w:val="24"/>
              </w:rPr>
              <w:t xml:space="preserve"> 计</w:t>
            </w:r>
          </w:p>
        </w:tc>
        <w:tc>
          <w:tcPr>
            <w:tcW w:w="100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516EA" w:rsidRPr="00F852B1" w:rsidTr="006516EA">
        <w:trPr>
          <w:trHeight w:val="368"/>
          <w:jc w:val="center"/>
        </w:trPr>
        <w:tc>
          <w:tcPr>
            <w:tcW w:w="795" w:type="dxa"/>
            <w:vMerge w:val="restart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665" w:type="dxa"/>
            <w:vMerge w:val="restart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设备、管道维修维护费</w:t>
            </w:r>
          </w:p>
        </w:tc>
        <w:tc>
          <w:tcPr>
            <w:tcW w:w="6584" w:type="dxa"/>
            <w:gridSpan w:val="7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水泵、风机、管道、仪表、电控柜、斜管等维修</w:t>
            </w:r>
          </w:p>
        </w:tc>
      </w:tr>
      <w:tr w:rsidR="006516EA" w:rsidRPr="00F852B1" w:rsidTr="006516EA">
        <w:trPr>
          <w:trHeight w:val="293"/>
          <w:jc w:val="center"/>
        </w:trPr>
        <w:tc>
          <w:tcPr>
            <w:tcW w:w="795" w:type="dxa"/>
            <w:vMerge/>
          </w:tcPr>
          <w:p w:rsidR="006516EA" w:rsidRPr="00F852B1" w:rsidRDefault="006516EA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93" w:type="dxa"/>
            <w:gridSpan w:val="5"/>
            <w:vAlign w:val="center"/>
          </w:tcPr>
          <w:p w:rsidR="006516EA" w:rsidRPr="00F852B1" w:rsidRDefault="006516EA" w:rsidP="006516E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 xml:space="preserve">                </w:t>
            </w:r>
            <w:r w:rsidRPr="00F852B1">
              <w:rPr>
                <w:rFonts w:asciiTheme="majorEastAsia" w:eastAsiaTheme="majorEastAsia" w:hAnsiTheme="majorEastAsia"/>
                <w:sz w:val="24"/>
              </w:rPr>
              <w:t xml:space="preserve">小  </w:t>
            </w:r>
            <w:r w:rsidRPr="00F852B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852B1">
              <w:rPr>
                <w:rFonts w:asciiTheme="majorEastAsia" w:eastAsiaTheme="majorEastAsia" w:hAnsiTheme="majorEastAsia"/>
                <w:sz w:val="24"/>
              </w:rPr>
              <w:t>计</w:t>
            </w:r>
          </w:p>
        </w:tc>
        <w:tc>
          <w:tcPr>
            <w:tcW w:w="100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516EA" w:rsidRPr="00F852B1" w:rsidTr="006516EA">
        <w:trPr>
          <w:trHeight w:val="1064"/>
          <w:jc w:val="center"/>
        </w:trPr>
        <w:tc>
          <w:tcPr>
            <w:tcW w:w="79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技术服务费</w:t>
            </w:r>
          </w:p>
        </w:tc>
        <w:tc>
          <w:tcPr>
            <w:tcW w:w="1878" w:type="dxa"/>
            <w:gridSpan w:val="2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/>
                <w:sz w:val="24"/>
              </w:rPr>
              <w:t>含日常监测、每六个月更新一次菌种及驯化</w:t>
            </w:r>
          </w:p>
        </w:tc>
        <w:tc>
          <w:tcPr>
            <w:tcW w:w="85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30</w:t>
            </w:r>
          </w:p>
        </w:tc>
        <w:tc>
          <w:tcPr>
            <w:tcW w:w="883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吨</w:t>
            </w:r>
          </w:p>
        </w:tc>
        <w:tc>
          <w:tcPr>
            <w:tcW w:w="78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6516EA" w:rsidRPr="00F852B1" w:rsidTr="006516EA">
        <w:trPr>
          <w:trHeight w:val="474"/>
          <w:jc w:val="center"/>
        </w:trPr>
        <w:tc>
          <w:tcPr>
            <w:tcW w:w="79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直接费用</w:t>
            </w:r>
          </w:p>
        </w:tc>
        <w:tc>
          <w:tcPr>
            <w:tcW w:w="4393" w:type="dxa"/>
            <w:gridSpan w:val="5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(1)+(2)+(3)+(4)+(5)</w:t>
            </w:r>
          </w:p>
        </w:tc>
        <w:tc>
          <w:tcPr>
            <w:tcW w:w="1001" w:type="dxa"/>
            <w:vAlign w:val="center"/>
          </w:tcPr>
          <w:p w:rsidR="006516EA" w:rsidRPr="00F852B1" w:rsidRDefault="006C2DF7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6516EA" w:rsidRPr="00F852B1" w:rsidTr="006516EA">
        <w:trPr>
          <w:trHeight w:val="474"/>
          <w:jc w:val="center"/>
        </w:trPr>
        <w:tc>
          <w:tcPr>
            <w:tcW w:w="79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税金</w:t>
            </w:r>
          </w:p>
        </w:tc>
        <w:tc>
          <w:tcPr>
            <w:tcW w:w="4393" w:type="dxa"/>
            <w:gridSpan w:val="5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6516EA" w:rsidRPr="00F852B1" w:rsidRDefault="006C2DF7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6516EA" w:rsidRPr="00F852B1" w:rsidTr="006516EA">
        <w:trPr>
          <w:trHeight w:val="474"/>
          <w:jc w:val="center"/>
        </w:trPr>
        <w:tc>
          <w:tcPr>
            <w:tcW w:w="795" w:type="dxa"/>
            <w:vMerge w:val="restart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1665" w:type="dxa"/>
            <w:vMerge w:val="restart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合计</w:t>
            </w:r>
          </w:p>
        </w:tc>
        <w:tc>
          <w:tcPr>
            <w:tcW w:w="4393" w:type="dxa"/>
            <w:gridSpan w:val="5"/>
            <w:vMerge w:val="restart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(1)+(2)+(3)+(4)+(5)+(6)+(7)+(8)</w:t>
            </w:r>
          </w:p>
        </w:tc>
        <w:tc>
          <w:tcPr>
            <w:tcW w:w="100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6516EA" w:rsidRPr="00F852B1" w:rsidTr="006516EA">
        <w:trPr>
          <w:trHeight w:val="318"/>
          <w:jc w:val="center"/>
        </w:trPr>
        <w:tc>
          <w:tcPr>
            <w:tcW w:w="795" w:type="dxa"/>
            <w:vMerge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93" w:type="dxa"/>
            <w:gridSpan w:val="5"/>
            <w:vMerge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190" w:type="dxa"/>
            <w:vAlign w:val="center"/>
          </w:tcPr>
          <w:p w:rsidR="006516EA" w:rsidRPr="00F852B1" w:rsidRDefault="006516EA" w:rsidP="006516E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852B1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</w:tr>
    </w:tbl>
    <w:p w:rsidR="006516EA" w:rsidRDefault="006516EA" w:rsidP="006516EA">
      <w:pPr>
        <w:spacing w:line="360" w:lineRule="auto"/>
        <w:rPr>
          <w:rFonts w:ascii="宋体" w:hAnsi="宋体" w:cs="宋体"/>
          <w:szCs w:val="21"/>
        </w:rPr>
      </w:pPr>
    </w:p>
    <w:p w:rsidR="00A04AC6" w:rsidRDefault="00A04AC6" w:rsidP="006516EA">
      <w:pPr>
        <w:spacing w:line="360" w:lineRule="auto"/>
        <w:jc w:val="lef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备注：</w:t>
      </w:r>
      <w:r>
        <w:rPr>
          <w:rFonts w:hAnsi="宋体"/>
          <w:b/>
          <w:sz w:val="24"/>
        </w:rPr>
        <w:t xml:space="preserve"> </w:t>
      </w:r>
      <w:r>
        <w:rPr>
          <w:rFonts w:hAnsi="宋体" w:hint="eastAsia"/>
          <w:sz w:val="24"/>
        </w:rPr>
        <w:t>医院医疗</w:t>
      </w:r>
      <w:r>
        <w:rPr>
          <w:rFonts w:hAnsi="宋体"/>
          <w:sz w:val="24"/>
        </w:rPr>
        <w:t>废水</w:t>
      </w:r>
      <w:r>
        <w:rPr>
          <w:rFonts w:hAnsi="宋体" w:hint="eastAsia"/>
          <w:sz w:val="24"/>
        </w:rPr>
        <w:t>经过处理</w:t>
      </w:r>
      <w:r>
        <w:rPr>
          <w:rFonts w:hAnsi="宋体"/>
          <w:sz w:val="24"/>
        </w:rPr>
        <w:t>后排入城市污水管道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按照</w:t>
      </w:r>
      <w:r>
        <w:rPr>
          <w:rFonts w:hAnsi="宋体" w:hint="eastAsia"/>
          <w:sz w:val="24"/>
        </w:rPr>
        <w:t>规范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污水处理站</w:t>
      </w:r>
      <w:r>
        <w:rPr>
          <w:rFonts w:hAnsi="宋体"/>
          <w:sz w:val="24"/>
        </w:rPr>
        <w:t>出水</w:t>
      </w:r>
      <w:r>
        <w:rPr>
          <w:rFonts w:hAnsi="宋体" w:hint="eastAsia"/>
          <w:sz w:val="24"/>
        </w:rPr>
        <w:t>水质须达到</w:t>
      </w:r>
      <w:r>
        <w:rPr>
          <w:rFonts w:hAnsi="宋体"/>
          <w:sz w:val="24"/>
        </w:rPr>
        <w:t>《医疗机构污水排放标准》（</w:t>
      </w:r>
      <w:r>
        <w:rPr>
          <w:b/>
          <w:bCs/>
          <w:sz w:val="24"/>
        </w:rPr>
        <w:t>GB18466-2005</w:t>
      </w:r>
      <w:r>
        <w:rPr>
          <w:rFonts w:hAnsi="宋体"/>
          <w:sz w:val="24"/>
        </w:rPr>
        <w:t>）</w:t>
      </w:r>
      <w:r>
        <w:rPr>
          <w:rFonts w:hAnsi="宋体" w:hint="eastAsia"/>
          <w:sz w:val="24"/>
        </w:rPr>
        <w:t>预处理标准才能排放。</w:t>
      </w:r>
    </w:p>
    <w:p w:rsidR="00906E56" w:rsidRPr="00906E56" w:rsidRDefault="00906E56" w:rsidP="00B636F3">
      <w:pPr>
        <w:spacing w:line="360" w:lineRule="auto"/>
        <w:rPr>
          <w:rFonts w:hint="eastAsia"/>
          <w:sz w:val="28"/>
          <w:szCs w:val="28"/>
        </w:rPr>
      </w:pPr>
    </w:p>
    <w:sectPr w:rsidR="00906E56" w:rsidRPr="00906E56" w:rsidSect="00974A68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B9" w:rsidRDefault="00891DB9" w:rsidP="00974A68">
      <w:r>
        <w:separator/>
      </w:r>
    </w:p>
  </w:endnote>
  <w:endnote w:type="continuationSeparator" w:id="0">
    <w:p w:rsidR="00891DB9" w:rsidRDefault="00891DB9" w:rsidP="0097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EA" w:rsidRDefault="00E02F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516EA" w:rsidRDefault="003C43E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6516EA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9086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9" o:spid="_x0000_s1026" type="#_x0000_t202" style="position:absolute;margin-left:-46.65pt;margin-top:0;width:4.55pt;height:10.3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" filled="f" stroked="f">
              <v:textbox style="mso-fit-shape-to-text:t" inset="0,0,0,0">
                <w:txbxContent>
                  <w:p w:rsidR="006516EA" w:rsidRDefault="003C43E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6516EA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90860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B9" w:rsidRDefault="00891DB9" w:rsidP="00974A68">
      <w:r>
        <w:separator/>
      </w:r>
    </w:p>
  </w:footnote>
  <w:footnote w:type="continuationSeparator" w:id="0">
    <w:p w:rsidR="00891DB9" w:rsidRDefault="00891DB9" w:rsidP="0097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953B"/>
    <w:multiLevelType w:val="singleLevel"/>
    <w:tmpl w:val="536C953B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36C98B3"/>
    <w:multiLevelType w:val="singleLevel"/>
    <w:tmpl w:val="536C98B3"/>
    <w:lvl w:ilvl="0">
      <w:start w:val="1"/>
      <w:numFmt w:val="decimal"/>
      <w:suff w:val="nothing"/>
      <w:lvlText w:val="%1)"/>
      <w:lvlJc w:val="left"/>
    </w:lvl>
  </w:abstractNum>
  <w:abstractNum w:abstractNumId="2" w15:restartNumberingAfterBreak="0">
    <w:nsid w:val="536DEA3E"/>
    <w:multiLevelType w:val="singleLevel"/>
    <w:tmpl w:val="536DEA3E"/>
    <w:lvl w:ilvl="0">
      <w:start w:val="3"/>
      <w:numFmt w:val="decimal"/>
      <w:suff w:val="nothing"/>
      <w:lvlText w:val="（%1）"/>
      <w:lvlJc w:val="left"/>
    </w:lvl>
  </w:abstractNum>
  <w:abstractNum w:abstractNumId="3" w15:restartNumberingAfterBreak="0">
    <w:nsid w:val="536DF036"/>
    <w:multiLevelType w:val="singleLevel"/>
    <w:tmpl w:val="536DF036"/>
    <w:lvl w:ilvl="0">
      <w:start w:val="1"/>
      <w:numFmt w:val="lowerLetter"/>
      <w:suff w:val="nothing"/>
      <w:lvlText w:val="%1．"/>
      <w:lvlJc w:val="left"/>
    </w:lvl>
  </w:abstractNum>
  <w:abstractNum w:abstractNumId="4" w15:restartNumberingAfterBreak="0">
    <w:nsid w:val="536DF09F"/>
    <w:multiLevelType w:val="singleLevel"/>
    <w:tmpl w:val="536DF09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36DF0EC"/>
    <w:multiLevelType w:val="singleLevel"/>
    <w:tmpl w:val="536DF0EC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36DF15A"/>
    <w:multiLevelType w:val="singleLevel"/>
    <w:tmpl w:val="536DF15A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36DF1D5"/>
    <w:multiLevelType w:val="singleLevel"/>
    <w:tmpl w:val="536DF1D5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36DF21F"/>
    <w:multiLevelType w:val="singleLevel"/>
    <w:tmpl w:val="536DF21F"/>
    <w:lvl w:ilvl="0">
      <w:start w:val="3"/>
      <w:numFmt w:val="decimal"/>
      <w:suff w:val="nothing"/>
      <w:lvlText w:val="%1."/>
      <w:lvlJc w:val="left"/>
    </w:lvl>
  </w:abstractNum>
  <w:abstractNum w:abstractNumId="9" w15:restartNumberingAfterBreak="0">
    <w:nsid w:val="536DF3DC"/>
    <w:multiLevelType w:val="singleLevel"/>
    <w:tmpl w:val="536DF3DC"/>
    <w:lvl w:ilvl="0">
      <w:start w:val="3"/>
      <w:numFmt w:val="decimal"/>
      <w:suff w:val="nothing"/>
      <w:lvlText w:val="%1、"/>
      <w:lvlJc w:val="left"/>
    </w:lvl>
  </w:abstractNum>
  <w:abstractNum w:abstractNumId="10" w15:restartNumberingAfterBreak="0">
    <w:nsid w:val="536DF425"/>
    <w:multiLevelType w:val="singleLevel"/>
    <w:tmpl w:val="536DF425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36DF4F5"/>
    <w:multiLevelType w:val="singleLevel"/>
    <w:tmpl w:val="536DF4F5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36DF51E"/>
    <w:multiLevelType w:val="singleLevel"/>
    <w:tmpl w:val="536DF51E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36DF549"/>
    <w:multiLevelType w:val="singleLevel"/>
    <w:tmpl w:val="536DF549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36DF705"/>
    <w:multiLevelType w:val="singleLevel"/>
    <w:tmpl w:val="536DF705"/>
    <w:lvl w:ilvl="0">
      <w:start w:val="4"/>
      <w:numFmt w:val="decimal"/>
      <w:suff w:val="nothing"/>
      <w:lvlText w:val="%1）"/>
      <w:lvlJc w:val="left"/>
    </w:lvl>
  </w:abstractNum>
  <w:abstractNum w:abstractNumId="15" w15:restartNumberingAfterBreak="0">
    <w:nsid w:val="5396C544"/>
    <w:multiLevelType w:val="singleLevel"/>
    <w:tmpl w:val="5396C544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396C568"/>
    <w:multiLevelType w:val="singleLevel"/>
    <w:tmpl w:val="5396C56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4A"/>
    <w:rsid w:val="00013BCC"/>
    <w:rsid w:val="000268A6"/>
    <w:rsid w:val="00027BBF"/>
    <w:rsid w:val="000A7DFE"/>
    <w:rsid w:val="000E2F28"/>
    <w:rsid w:val="00101F35"/>
    <w:rsid w:val="00121D3C"/>
    <w:rsid w:val="00151DD1"/>
    <w:rsid w:val="00162D7A"/>
    <w:rsid w:val="0016694A"/>
    <w:rsid w:val="001704EB"/>
    <w:rsid w:val="001A1D8E"/>
    <w:rsid w:val="001B01CD"/>
    <w:rsid w:val="001B5718"/>
    <w:rsid w:val="001C18E4"/>
    <w:rsid w:val="00214A04"/>
    <w:rsid w:val="002613AA"/>
    <w:rsid w:val="00285585"/>
    <w:rsid w:val="002A593B"/>
    <w:rsid w:val="002B6CA0"/>
    <w:rsid w:val="002B6E8E"/>
    <w:rsid w:val="002D2619"/>
    <w:rsid w:val="002F50A4"/>
    <w:rsid w:val="0032356C"/>
    <w:rsid w:val="00342B66"/>
    <w:rsid w:val="00374D30"/>
    <w:rsid w:val="003C43E7"/>
    <w:rsid w:val="003E507B"/>
    <w:rsid w:val="004044BD"/>
    <w:rsid w:val="00420A74"/>
    <w:rsid w:val="00435560"/>
    <w:rsid w:val="00534471"/>
    <w:rsid w:val="00534D2D"/>
    <w:rsid w:val="005464FD"/>
    <w:rsid w:val="00572B60"/>
    <w:rsid w:val="005847D6"/>
    <w:rsid w:val="00590860"/>
    <w:rsid w:val="00592AFC"/>
    <w:rsid w:val="005B4B16"/>
    <w:rsid w:val="005B52D9"/>
    <w:rsid w:val="005D7BA7"/>
    <w:rsid w:val="006017E3"/>
    <w:rsid w:val="006338CA"/>
    <w:rsid w:val="006516EA"/>
    <w:rsid w:val="0067260C"/>
    <w:rsid w:val="0069248A"/>
    <w:rsid w:val="006C2DF7"/>
    <w:rsid w:val="006D5608"/>
    <w:rsid w:val="006E5011"/>
    <w:rsid w:val="006E61CB"/>
    <w:rsid w:val="0078185B"/>
    <w:rsid w:val="007B49C3"/>
    <w:rsid w:val="007E6693"/>
    <w:rsid w:val="007F5DEF"/>
    <w:rsid w:val="00834DB5"/>
    <w:rsid w:val="00835FAA"/>
    <w:rsid w:val="00840C84"/>
    <w:rsid w:val="00882A05"/>
    <w:rsid w:val="00891DB9"/>
    <w:rsid w:val="008A5337"/>
    <w:rsid w:val="00906E56"/>
    <w:rsid w:val="00923CF1"/>
    <w:rsid w:val="00974A68"/>
    <w:rsid w:val="009B6B40"/>
    <w:rsid w:val="00A04AC6"/>
    <w:rsid w:val="00A07335"/>
    <w:rsid w:val="00A514A8"/>
    <w:rsid w:val="00A95A23"/>
    <w:rsid w:val="00AA7110"/>
    <w:rsid w:val="00AC754B"/>
    <w:rsid w:val="00AD00E6"/>
    <w:rsid w:val="00AD1112"/>
    <w:rsid w:val="00AE2B35"/>
    <w:rsid w:val="00AE2C05"/>
    <w:rsid w:val="00AF5CC6"/>
    <w:rsid w:val="00B143E4"/>
    <w:rsid w:val="00B40EF5"/>
    <w:rsid w:val="00B61E36"/>
    <w:rsid w:val="00B636F3"/>
    <w:rsid w:val="00B641DE"/>
    <w:rsid w:val="00B841BB"/>
    <w:rsid w:val="00BE7E75"/>
    <w:rsid w:val="00BF569F"/>
    <w:rsid w:val="00C4281D"/>
    <w:rsid w:val="00C4665F"/>
    <w:rsid w:val="00C53D05"/>
    <w:rsid w:val="00C55A2A"/>
    <w:rsid w:val="00D065A2"/>
    <w:rsid w:val="00D204C8"/>
    <w:rsid w:val="00D64F5D"/>
    <w:rsid w:val="00D7340F"/>
    <w:rsid w:val="00D7350D"/>
    <w:rsid w:val="00DC0A9F"/>
    <w:rsid w:val="00DC55B9"/>
    <w:rsid w:val="00E02FCF"/>
    <w:rsid w:val="00E31EBB"/>
    <w:rsid w:val="00E47AFB"/>
    <w:rsid w:val="00E507A8"/>
    <w:rsid w:val="00E63DFC"/>
    <w:rsid w:val="00EE7B9E"/>
    <w:rsid w:val="00EF57C6"/>
    <w:rsid w:val="00F51471"/>
    <w:rsid w:val="00F62349"/>
    <w:rsid w:val="00F852B1"/>
    <w:rsid w:val="0AE809BB"/>
    <w:rsid w:val="586F06CC"/>
    <w:rsid w:val="5AAF3B4D"/>
    <w:rsid w:val="757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5FA1E3"/>
  <w15:docId w15:val="{9D62F41E-8BAB-4C6F-AAB5-A4FA948B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A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974A6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A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rsid w:val="0097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974A68"/>
    <w:rPr>
      <w:rFonts w:ascii="Arial" w:eastAsia="黑体" w:hAnsi="Arial"/>
      <w:b/>
      <w:kern w:val="2"/>
      <w:sz w:val="32"/>
      <w:szCs w:val="24"/>
    </w:rPr>
  </w:style>
  <w:style w:type="character" w:customStyle="1" w:styleId="a5">
    <w:name w:val="页眉 字符"/>
    <w:basedOn w:val="a0"/>
    <w:link w:val="a4"/>
    <w:qFormat/>
    <w:rsid w:val="00974A68"/>
    <w:rPr>
      <w:kern w:val="2"/>
      <w:sz w:val="18"/>
      <w:szCs w:val="18"/>
    </w:rPr>
  </w:style>
  <w:style w:type="paragraph" w:styleId="a6">
    <w:name w:val="Balloon Text"/>
    <w:basedOn w:val="a"/>
    <w:link w:val="a7"/>
    <w:rsid w:val="00435560"/>
    <w:rPr>
      <w:sz w:val="18"/>
      <w:szCs w:val="18"/>
    </w:rPr>
  </w:style>
  <w:style w:type="character" w:customStyle="1" w:styleId="a7">
    <w:name w:val="批注框文本 字符"/>
    <w:basedOn w:val="a0"/>
    <w:link w:val="a6"/>
    <w:rsid w:val="004355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2021-07-21T00:37:00Z</cp:lastPrinted>
  <dcterms:created xsi:type="dcterms:W3CDTF">2021-07-28T08:22:00Z</dcterms:created>
  <dcterms:modified xsi:type="dcterms:W3CDTF">2021-07-29T03:14:00Z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