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33" w:rsidRDefault="00DB7140">
      <w:pPr>
        <w:pStyle w:val="2"/>
        <w:jc w:val="center"/>
      </w:pPr>
      <w:r>
        <w:rPr>
          <w:rFonts w:hint="eastAsia"/>
        </w:rPr>
        <w:t>电脑中频治疗</w:t>
      </w:r>
      <w:proofErr w:type="gramStart"/>
      <w:r>
        <w:rPr>
          <w:rFonts w:hint="eastAsia"/>
        </w:rPr>
        <w:t>仪</w:t>
      </w:r>
      <w:r>
        <w:rPr>
          <w:rFonts w:hint="eastAsia"/>
        </w:rPr>
        <w:t>技术</w:t>
      </w:r>
      <w:proofErr w:type="gramEnd"/>
      <w:r>
        <w:rPr>
          <w:rFonts w:hint="eastAsia"/>
        </w:rPr>
        <w:t>参数</w:t>
      </w:r>
    </w:p>
    <w:p w:rsidR="00DB7140" w:rsidRPr="00DB7140" w:rsidRDefault="00DB7140" w:rsidP="00DB7140">
      <w:pPr>
        <w:ind w:firstLineChars="350" w:firstLine="1120"/>
        <w:rPr>
          <w:rFonts w:ascii="仿宋" w:eastAsia="仿宋" w:hAnsi="仿宋" w:hint="eastAsia"/>
        </w:rPr>
      </w:pPr>
      <w:r w:rsidRPr="00DB7140">
        <w:rPr>
          <w:rFonts w:ascii="仿宋" w:eastAsia="仿宋" w:hAnsi="仿宋" w:hint="eastAsia"/>
        </w:rPr>
        <w:t>数量：4台                   控制价</w:t>
      </w:r>
      <w:r w:rsidRPr="00DB7140">
        <w:rPr>
          <w:rFonts w:ascii="仿宋" w:eastAsia="仿宋" w:hAnsi="仿宋"/>
        </w:rPr>
        <w:t>：</w:t>
      </w:r>
      <w:r w:rsidRPr="00DB7140">
        <w:rPr>
          <w:rFonts w:ascii="仿宋" w:eastAsia="仿宋" w:hAnsi="仿宋" w:hint="eastAsia"/>
        </w:rPr>
        <w:t>1.2万/台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</w:t>
      </w:r>
      <w:r w:rsidRPr="00DB7140">
        <w:rPr>
          <w:rFonts w:ascii="仿宋" w:eastAsia="仿宋" w:hAnsi="仿宋" w:hint="eastAsia"/>
          <w:sz w:val="24"/>
        </w:rPr>
        <w:t>、规格尺寸：</w:t>
      </w:r>
      <w:r w:rsidRPr="00DB7140">
        <w:rPr>
          <w:rFonts w:ascii="仿宋" w:eastAsia="仿宋" w:hAnsi="仿宋" w:hint="eastAsia"/>
          <w:sz w:val="24"/>
        </w:rPr>
        <w:t>360</w:t>
      </w:r>
      <w:r w:rsidRPr="00DB7140">
        <w:rPr>
          <w:rFonts w:ascii="仿宋" w:eastAsia="仿宋" w:hAnsi="仿宋" w:hint="eastAsia"/>
          <w:sz w:val="24"/>
        </w:rPr>
        <w:t>×</w:t>
      </w:r>
      <w:r w:rsidRPr="00DB7140">
        <w:rPr>
          <w:rFonts w:ascii="仿宋" w:eastAsia="仿宋" w:hAnsi="仿宋" w:hint="eastAsia"/>
          <w:sz w:val="24"/>
        </w:rPr>
        <w:t>340</w:t>
      </w:r>
      <w:r w:rsidRPr="00DB7140">
        <w:rPr>
          <w:rFonts w:ascii="仿宋" w:eastAsia="仿宋" w:hAnsi="仿宋" w:hint="eastAsia"/>
          <w:sz w:val="24"/>
        </w:rPr>
        <w:t>×</w:t>
      </w:r>
      <w:r w:rsidRPr="00DB7140">
        <w:rPr>
          <w:rFonts w:ascii="仿宋" w:eastAsia="仿宋" w:hAnsi="仿宋" w:hint="eastAsia"/>
          <w:sz w:val="24"/>
        </w:rPr>
        <w:t>205mm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cs="宋体" w:hint="eastAsia"/>
          <w:sz w:val="24"/>
        </w:rPr>
        <w:t>▲</w:t>
      </w:r>
      <w:r w:rsidRPr="00DB7140">
        <w:rPr>
          <w:rFonts w:ascii="仿宋" w:eastAsia="仿宋" w:hAnsi="仿宋" w:hint="eastAsia"/>
          <w:sz w:val="24"/>
        </w:rPr>
        <w:t>2</w:t>
      </w:r>
      <w:r w:rsidRPr="00DB7140">
        <w:rPr>
          <w:rFonts w:ascii="仿宋" w:eastAsia="仿宋" w:hAnsi="仿宋" w:hint="eastAsia"/>
          <w:sz w:val="24"/>
        </w:rPr>
        <w:t>、输出通道：</w:t>
      </w:r>
      <w:r w:rsidRPr="00DB7140">
        <w:rPr>
          <w:rFonts w:ascii="仿宋" w:eastAsia="仿宋" w:hAnsi="仿宋" w:hint="eastAsia"/>
          <w:color w:val="000000"/>
          <w:sz w:val="24"/>
        </w:rPr>
        <w:t>四路中频加透热输出、四路离子导入直流输出、两路干扰电输出。即</w:t>
      </w:r>
      <w:r w:rsidRPr="00DB7140">
        <w:rPr>
          <w:rFonts w:ascii="仿宋" w:eastAsia="仿宋" w:hAnsi="仿宋" w:hint="eastAsia"/>
          <w:color w:val="000000"/>
          <w:sz w:val="24"/>
        </w:rPr>
        <w:t>1</w:t>
      </w:r>
      <w:r w:rsidRPr="00DB7140">
        <w:rPr>
          <w:rFonts w:ascii="仿宋" w:eastAsia="仿宋" w:hAnsi="仿宋" w:hint="eastAsia"/>
          <w:color w:val="000000"/>
          <w:sz w:val="24"/>
        </w:rPr>
        <w:t>、</w:t>
      </w:r>
      <w:r w:rsidRPr="00DB7140">
        <w:rPr>
          <w:rFonts w:ascii="仿宋" w:eastAsia="仿宋" w:hAnsi="仿宋" w:hint="eastAsia"/>
          <w:color w:val="000000"/>
          <w:sz w:val="24"/>
        </w:rPr>
        <w:t>2</w:t>
      </w:r>
      <w:proofErr w:type="gramStart"/>
      <w:r w:rsidRPr="00DB7140">
        <w:rPr>
          <w:rFonts w:ascii="仿宋" w:eastAsia="仿宋" w:hAnsi="仿宋" w:hint="eastAsia"/>
          <w:color w:val="000000"/>
          <w:sz w:val="24"/>
        </w:rPr>
        <w:t>两</w:t>
      </w:r>
      <w:proofErr w:type="gramEnd"/>
      <w:r w:rsidRPr="00DB7140">
        <w:rPr>
          <w:rFonts w:ascii="仿宋" w:eastAsia="仿宋" w:hAnsi="仿宋" w:hint="eastAsia"/>
          <w:color w:val="000000"/>
          <w:sz w:val="24"/>
        </w:rPr>
        <w:t>通道形成一组干扰；</w:t>
      </w:r>
      <w:r w:rsidRPr="00DB7140">
        <w:rPr>
          <w:rFonts w:ascii="仿宋" w:eastAsia="仿宋" w:hAnsi="仿宋" w:hint="eastAsia"/>
          <w:color w:val="000000"/>
          <w:sz w:val="24"/>
        </w:rPr>
        <w:t>3</w:t>
      </w:r>
      <w:r w:rsidRPr="00DB7140">
        <w:rPr>
          <w:rFonts w:ascii="仿宋" w:eastAsia="仿宋" w:hAnsi="仿宋" w:hint="eastAsia"/>
          <w:color w:val="000000"/>
          <w:sz w:val="24"/>
        </w:rPr>
        <w:t>、</w:t>
      </w:r>
      <w:r w:rsidRPr="00DB7140">
        <w:rPr>
          <w:rFonts w:ascii="仿宋" w:eastAsia="仿宋" w:hAnsi="仿宋" w:hint="eastAsia"/>
          <w:color w:val="000000"/>
          <w:sz w:val="24"/>
        </w:rPr>
        <w:t>4</w:t>
      </w:r>
      <w:proofErr w:type="gramStart"/>
      <w:r w:rsidRPr="00DB7140">
        <w:rPr>
          <w:rFonts w:ascii="仿宋" w:eastAsia="仿宋" w:hAnsi="仿宋" w:hint="eastAsia"/>
          <w:color w:val="000000"/>
          <w:sz w:val="24"/>
        </w:rPr>
        <w:t>两</w:t>
      </w:r>
      <w:proofErr w:type="gramEnd"/>
      <w:r w:rsidRPr="00DB7140">
        <w:rPr>
          <w:rFonts w:ascii="仿宋" w:eastAsia="仿宋" w:hAnsi="仿宋" w:hint="eastAsia"/>
          <w:color w:val="000000"/>
          <w:sz w:val="24"/>
        </w:rPr>
        <w:t>通道形成一组干扰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3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中频频率</w:t>
      </w:r>
      <w:r w:rsidRPr="00DB7140">
        <w:rPr>
          <w:rFonts w:ascii="仿宋" w:eastAsia="仿宋" w:hAnsi="仿宋" w:hint="eastAsia"/>
          <w:sz w:val="24"/>
        </w:rPr>
        <w:t>：</w:t>
      </w:r>
      <w:r w:rsidRPr="00DB7140">
        <w:rPr>
          <w:rFonts w:ascii="仿宋" w:eastAsia="仿宋" w:hAnsi="仿宋" w:cs="宋体" w:hint="eastAsia"/>
          <w:sz w:val="24"/>
        </w:rPr>
        <w:t>1</w:t>
      </w:r>
      <w:r w:rsidRPr="00DB7140">
        <w:rPr>
          <w:rFonts w:ascii="仿宋" w:eastAsia="仿宋" w:hAnsi="仿宋" w:cs="宋体" w:hint="eastAsia"/>
          <w:sz w:val="24"/>
        </w:rPr>
        <w:t>kHz</w:t>
      </w:r>
      <w:r w:rsidRPr="00DB7140">
        <w:rPr>
          <w:rFonts w:ascii="仿宋" w:eastAsia="仿宋" w:hAnsi="仿宋" w:cs="宋体" w:hint="eastAsia"/>
          <w:sz w:val="24"/>
        </w:rPr>
        <w:t>～</w:t>
      </w:r>
      <w:r w:rsidRPr="00DB7140">
        <w:rPr>
          <w:rFonts w:ascii="仿宋" w:eastAsia="仿宋" w:hAnsi="仿宋" w:cs="宋体" w:hint="eastAsia"/>
          <w:sz w:val="24"/>
        </w:rPr>
        <w:t>10</w:t>
      </w:r>
      <w:r w:rsidRPr="00DB7140">
        <w:rPr>
          <w:rFonts w:ascii="仿宋" w:eastAsia="仿宋" w:hAnsi="仿宋" w:cs="宋体" w:hint="eastAsia"/>
          <w:sz w:val="24"/>
        </w:rPr>
        <w:t>kHz</w:t>
      </w:r>
      <w:r w:rsidRPr="00DB7140">
        <w:rPr>
          <w:rFonts w:ascii="仿宋" w:eastAsia="仿宋" w:hAnsi="仿宋" w:cs="宋体" w:hint="eastAsia"/>
          <w:sz w:val="24"/>
        </w:rPr>
        <w:t>，单一频率允差±</w:t>
      </w:r>
      <w:r w:rsidRPr="00DB7140">
        <w:rPr>
          <w:rFonts w:ascii="仿宋" w:eastAsia="仿宋" w:hAnsi="仿宋" w:cs="宋体" w:hint="eastAsia"/>
          <w:sz w:val="24"/>
        </w:rPr>
        <w:t>10</w:t>
      </w:r>
      <w:r w:rsidRPr="00DB7140">
        <w:rPr>
          <w:rFonts w:ascii="仿宋" w:eastAsia="仿宋" w:hAnsi="仿宋" w:cs="宋体" w:hint="eastAsia"/>
          <w:sz w:val="24"/>
        </w:rPr>
        <w:t>％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4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调制频率</w:t>
      </w:r>
      <w:r w:rsidRPr="00DB7140">
        <w:rPr>
          <w:rFonts w:ascii="仿宋" w:eastAsia="仿宋" w:hAnsi="仿宋" w:hint="eastAsia"/>
          <w:sz w:val="24"/>
        </w:rPr>
        <w:t>：</w:t>
      </w:r>
      <w:r w:rsidRPr="00DB7140">
        <w:rPr>
          <w:rFonts w:ascii="仿宋" w:eastAsia="仿宋" w:hAnsi="仿宋" w:cs="宋体" w:hint="eastAsia"/>
          <w:sz w:val="24"/>
        </w:rPr>
        <w:t>0</w:t>
      </w:r>
      <w:r w:rsidRPr="00DB7140">
        <w:rPr>
          <w:rFonts w:ascii="仿宋" w:eastAsia="仿宋" w:hAnsi="仿宋" w:cs="宋体" w:hint="eastAsia"/>
          <w:sz w:val="24"/>
        </w:rPr>
        <w:t>～</w:t>
      </w:r>
      <w:r w:rsidRPr="00DB7140">
        <w:rPr>
          <w:rFonts w:ascii="仿宋" w:eastAsia="仿宋" w:hAnsi="仿宋" w:cs="宋体" w:hint="eastAsia"/>
          <w:sz w:val="24"/>
        </w:rPr>
        <w:t>150Hz</w:t>
      </w:r>
      <w:r w:rsidRPr="00DB7140">
        <w:rPr>
          <w:rFonts w:ascii="仿宋" w:eastAsia="仿宋" w:hAnsi="仿宋" w:cs="宋体" w:hint="eastAsia"/>
          <w:sz w:val="24"/>
        </w:rPr>
        <w:t>，单一频率允差</w:t>
      </w:r>
      <w:bookmarkStart w:id="0" w:name="_GoBack"/>
      <w:bookmarkEnd w:id="0"/>
      <w:r w:rsidRPr="00DB7140">
        <w:rPr>
          <w:rFonts w:ascii="仿宋" w:eastAsia="仿宋" w:hAnsi="仿宋" w:cs="宋体" w:hint="eastAsia"/>
          <w:sz w:val="24"/>
        </w:rPr>
        <w:t>±</w:t>
      </w:r>
      <w:r w:rsidRPr="00DB7140">
        <w:rPr>
          <w:rFonts w:ascii="仿宋" w:eastAsia="仿宋" w:hAnsi="仿宋" w:cs="宋体" w:hint="eastAsia"/>
          <w:sz w:val="24"/>
        </w:rPr>
        <w:t>10</w:t>
      </w:r>
      <w:r w:rsidRPr="00DB7140">
        <w:rPr>
          <w:rFonts w:ascii="仿宋" w:eastAsia="仿宋" w:hAnsi="仿宋" w:cs="宋体" w:hint="eastAsia"/>
          <w:sz w:val="24"/>
        </w:rPr>
        <w:t>％或±</w:t>
      </w:r>
      <w:r w:rsidRPr="00DB7140">
        <w:rPr>
          <w:rFonts w:ascii="仿宋" w:eastAsia="仿宋" w:hAnsi="仿宋" w:cs="宋体" w:hint="eastAsia"/>
          <w:sz w:val="24"/>
        </w:rPr>
        <w:t>1Hz</w:t>
      </w:r>
      <w:r w:rsidRPr="00DB7140">
        <w:rPr>
          <w:rFonts w:ascii="仿宋" w:eastAsia="仿宋" w:hAnsi="仿宋" w:cs="宋体" w:hint="eastAsia"/>
          <w:sz w:val="24"/>
        </w:rPr>
        <w:t>取大值。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 w:cs="宋体"/>
          <w:sz w:val="24"/>
        </w:rPr>
      </w:pPr>
      <w:r w:rsidRPr="00DB7140">
        <w:rPr>
          <w:rFonts w:ascii="仿宋" w:eastAsia="仿宋" w:hAnsi="仿宋" w:hint="eastAsia"/>
          <w:sz w:val="24"/>
        </w:rPr>
        <w:t>5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中频载波波形</w:t>
      </w:r>
      <w:r w:rsidRPr="00DB7140">
        <w:rPr>
          <w:rFonts w:ascii="仿宋" w:eastAsia="仿宋" w:hAnsi="仿宋" w:hint="eastAsia"/>
          <w:sz w:val="24"/>
        </w:rPr>
        <w:t>：</w:t>
      </w:r>
      <w:r w:rsidRPr="00DB7140">
        <w:rPr>
          <w:rFonts w:ascii="仿宋" w:eastAsia="仿宋" w:hAnsi="仿宋" w:cs="宋体" w:hint="eastAsia"/>
          <w:sz w:val="24"/>
        </w:rPr>
        <w:t>双向方波</w:t>
      </w:r>
      <w:r w:rsidRPr="00DB7140">
        <w:rPr>
          <w:rFonts w:ascii="仿宋" w:eastAsia="仿宋" w:hAnsi="仿宋" w:cs="宋体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6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cs="宋体" w:hint="eastAsia"/>
          <w:sz w:val="24"/>
        </w:rPr>
        <w:t>调制波形</w:t>
      </w:r>
      <w:r w:rsidRPr="00DB7140">
        <w:rPr>
          <w:rFonts w:ascii="仿宋" w:eastAsia="仿宋" w:hAnsi="仿宋" w:cs="宋体" w:hint="eastAsia"/>
          <w:sz w:val="24"/>
        </w:rPr>
        <w:t>：</w:t>
      </w:r>
      <w:r w:rsidRPr="00DB7140">
        <w:rPr>
          <w:rFonts w:ascii="仿宋" w:eastAsia="仿宋" w:hAnsi="仿宋" w:cs="宋体" w:hint="eastAsia"/>
          <w:sz w:val="24"/>
        </w:rPr>
        <w:t>正弦波、方波、三角波、指数波、锯齿波、尖波、</w:t>
      </w:r>
      <w:proofErr w:type="gramStart"/>
      <w:r w:rsidRPr="00DB7140">
        <w:rPr>
          <w:rFonts w:ascii="仿宋" w:eastAsia="仿宋" w:hAnsi="仿宋" w:cs="宋体" w:hint="eastAsia"/>
          <w:sz w:val="24"/>
        </w:rPr>
        <w:t>等幅波</w:t>
      </w:r>
      <w:proofErr w:type="gramEnd"/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7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cs="宋体" w:hint="eastAsia"/>
          <w:sz w:val="24"/>
        </w:rPr>
        <w:t>调制方式</w:t>
      </w:r>
      <w:r w:rsidRPr="00DB7140">
        <w:rPr>
          <w:rFonts w:ascii="仿宋" w:eastAsia="仿宋" w:hAnsi="仿宋" w:hint="eastAsia"/>
          <w:sz w:val="24"/>
        </w:rPr>
        <w:t>：</w:t>
      </w:r>
      <w:r w:rsidRPr="00DB7140">
        <w:rPr>
          <w:rFonts w:ascii="仿宋" w:eastAsia="仿宋" w:hAnsi="仿宋" w:cs="宋体" w:hint="eastAsia"/>
          <w:sz w:val="24"/>
        </w:rPr>
        <w:t>连续、断续、间歇、变频、疏密和交替调制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8</w:t>
      </w:r>
      <w:r w:rsidRPr="00DB7140">
        <w:rPr>
          <w:rFonts w:ascii="仿宋" w:eastAsia="仿宋" w:hAnsi="仿宋" w:hint="eastAsia"/>
          <w:sz w:val="24"/>
        </w:rPr>
        <w:t>、脉宽：</w:t>
      </w:r>
      <w:r w:rsidRPr="00DB7140">
        <w:rPr>
          <w:rFonts w:ascii="仿宋" w:eastAsia="仿宋" w:hAnsi="仿宋" w:hint="eastAsia"/>
          <w:sz w:val="24"/>
        </w:rPr>
        <w:t>50</w:t>
      </w:r>
      <w:r w:rsidRPr="00DB7140">
        <w:rPr>
          <w:rFonts w:ascii="仿宋" w:eastAsia="仿宋" w:hAnsi="仿宋" w:hint="eastAsia"/>
          <w:sz w:val="24"/>
        </w:rPr>
        <w:t>μ</w:t>
      </w:r>
      <w:r w:rsidRPr="00DB7140">
        <w:rPr>
          <w:rFonts w:ascii="仿宋" w:eastAsia="仿宋" w:hAnsi="仿宋" w:hint="eastAsia"/>
          <w:sz w:val="24"/>
        </w:rPr>
        <w:t>s</w:t>
      </w:r>
      <w:r w:rsidRPr="00DB7140">
        <w:rPr>
          <w:rFonts w:ascii="仿宋" w:eastAsia="仿宋" w:hAnsi="仿宋" w:hint="eastAsia"/>
          <w:sz w:val="24"/>
        </w:rPr>
        <w:t>～</w:t>
      </w:r>
      <w:r w:rsidRPr="00DB7140">
        <w:rPr>
          <w:rFonts w:ascii="仿宋" w:eastAsia="仿宋" w:hAnsi="仿宋" w:hint="eastAsia"/>
          <w:sz w:val="24"/>
        </w:rPr>
        <w:t>500</w:t>
      </w:r>
      <w:r w:rsidRPr="00DB7140">
        <w:rPr>
          <w:rFonts w:ascii="仿宋" w:eastAsia="仿宋" w:hAnsi="仿宋" w:hint="eastAsia"/>
          <w:sz w:val="24"/>
        </w:rPr>
        <w:t>μ</w:t>
      </w:r>
      <w:r w:rsidRPr="00DB7140">
        <w:rPr>
          <w:rFonts w:ascii="仿宋" w:eastAsia="仿宋" w:hAnsi="仿宋" w:hint="eastAsia"/>
          <w:sz w:val="24"/>
        </w:rPr>
        <w:t>s</w:t>
      </w:r>
      <w:r w:rsidRPr="00DB7140">
        <w:rPr>
          <w:rFonts w:ascii="仿宋" w:eastAsia="仿宋" w:hAnsi="仿宋" w:hint="eastAsia"/>
          <w:sz w:val="24"/>
        </w:rPr>
        <w:t>，允差±</w:t>
      </w:r>
      <w:r w:rsidRPr="00DB7140">
        <w:rPr>
          <w:rFonts w:ascii="仿宋" w:eastAsia="仿宋" w:hAnsi="仿宋" w:hint="eastAsia"/>
          <w:sz w:val="24"/>
        </w:rPr>
        <w:t>10</w:t>
      </w:r>
      <w:r w:rsidRPr="00DB7140">
        <w:rPr>
          <w:rFonts w:ascii="仿宋" w:eastAsia="仿宋" w:hAnsi="仿宋" w:hint="eastAsia"/>
          <w:sz w:val="24"/>
        </w:rPr>
        <w:t>％。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9</w:t>
      </w:r>
      <w:r w:rsidRPr="00DB7140">
        <w:rPr>
          <w:rFonts w:ascii="仿宋" w:eastAsia="仿宋" w:hAnsi="仿宋" w:hint="eastAsia"/>
          <w:sz w:val="24"/>
        </w:rPr>
        <w:t>、中频调幅度：</w:t>
      </w:r>
      <w:r w:rsidRPr="00DB7140">
        <w:rPr>
          <w:rFonts w:ascii="仿宋" w:eastAsia="仿宋" w:hAnsi="仿宋" w:hint="eastAsia"/>
          <w:sz w:val="24"/>
        </w:rPr>
        <w:t>0%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25%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50%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75%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100%</w:t>
      </w:r>
      <w:r w:rsidRPr="00DB7140">
        <w:rPr>
          <w:rFonts w:ascii="仿宋" w:eastAsia="仿宋" w:hAnsi="仿宋" w:hint="eastAsia"/>
          <w:sz w:val="24"/>
        </w:rPr>
        <w:t>，允差±</w:t>
      </w:r>
      <w:r w:rsidRPr="00DB7140">
        <w:rPr>
          <w:rFonts w:ascii="仿宋" w:eastAsia="仿宋" w:hAnsi="仿宋" w:hint="eastAsia"/>
          <w:sz w:val="24"/>
        </w:rPr>
        <w:t>5</w:t>
      </w:r>
      <w:r w:rsidRPr="00DB7140">
        <w:rPr>
          <w:rFonts w:ascii="仿宋" w:eastAsia="仿宋" w:hAnsi="仿宋" w:hint="eastAsia"/>
          <w:sz w:val="24"/>
        </w:rPr>
        <w:t>％。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cs="宋体" w:hint="eastAsia"/>
          <w:sz w:val="24"/>
        </w:rPr>
        <w:t>▲</w:t>
      </w:r>
      <w:r w:rsidRPr="00DB7140">
        <w:rPr>
          <w:rFonts w:ascii="仿宋" w:eastAsia="仿宋" w:hAnsi="仿宋" w:hint="eastAsia"/>
          <w:sz w:val="24"/>
        </w:rPr>
        <w:t>10</w:t>
      </w:r>
      <w:r w:rsidRPr="00DB7140">
        <w:rPr>
          <w:rFonts w:ascii="仿宋" w:eastAsia="仿宋" w:hAnsi="仿宋" w:hint="eastAsia"/>
          <w:sz w:val="24"/>
        </w:rPr>
        <w:t>、干扰电性能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10.1</w:t>
      </w:r>
      <w:r w:rsidRPr="00DB7140">
        <w:rPr>
          <w:rFonts w:ascii="仿宋" w:eastAsia="仿宋" w:hAnsi="仿宋" w:hint="eastAsia"/>
          <w:sz w:val="24"/>
        </w:rPr>
        <w:t>、工作频率：</w:t>
      </w:r>
      <w:r w:rsidRPr="00DB7140">
        <w:rPr>
          <w:rFonts w:ascii="仿宋" w:eastAsia="仿宋" w:hAnsi="仿宋" w:hint="eastAsia"/>
          <w:sz w:val="24"/>
        </w:rPr>
        <w:t>4kHz</w:t>
      </w:r>
      <w:r w:rsidRPr="00DB7140">
        <w:rPr>
          <w:rFonts w:ascii="仿宋" w:eastAsia="仿宋" w:hAnsi="仿宋" w:hint="eastAsia"/>
          <w:sz w:val="24"/>
        </w:rPr>
        <w:t>，允差±</w:t>
      </w:r>
      <w:r w:rsidRPr="00DB7140">
        <w:rPr>
          <w:rFonts w:ascii="仿宋" w:eastAsia="仿宋" w:hAnsi="仿宋" w:hint="eastAsia"/>
          <w:sz w:val="24"/>
        </w:rPr>
        <w:t>10</w:t>
      </w:r>
      <w:r w:rsidRPr="00DB7140">
        <w:rPr>
          <w:rFonts w:ascii="仿宋" w:eastAsia="仿宋" w:hAnsi="仿宋" w:hint="eastAsia"/>
          <w:sz w:val="24"/>
        </w:rPr>
        <w:t>％。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10.2</w:t>
      </w:r>
      <w:r w:rsidRPr="00DB7140">
        <w:rPr>
          <w:rFonts w:ascii="仿宋" w:eastAsia="仿宋" w:hAnsi="仿宋" w:hint="eastAsia"/>
          <w:sz w:val="24"/>
        </w:rPr>
        <w:t>、调制频率：</w:t>
      </w:r>
      <w:r w:rsidRPr="00DB7140">
        <w:rPr>
          <w:rFonts w:ascii="仿宋" w:eastAsia="仿宋" w:hAnsi="仿宋" w:hint="eastAsia"/>
          <w:sz w:val="24"/>
        </w:rPr>
        <w:t>0.125Hz</w:t>
      </w:r>
      <w:r w:rsidRPr="00DB7140">
        <w:rPr>
          <w:rFonts w:ascii="仿宋" w:eastAsia="仿宋" w:hAnsi="仿宋" w:hint="eastAsia"/>
          <w:sz w:val="24"/>
        </w:rPr>
        <w:t>，允差±</w:t>
      </w:r>
      <w:r w:rsidRPr="00DB7140">
        <w:rPr>
          <w:rFonts w:ascii="仿宋" w:eastAsia="仿宋" w:hAnsi="仿宋" w:hint="eastAsia"/>
          <w:sz w:val="24"/>
        </w:rPr>
        <w:t>10</w:t>
      </w:r>
      <w:r w:rsidRPr="00DB7140">
        <w:rPr>
          <w:rFonts w:ascii="仿宋" w:eastAsia="仿宋" w:hAnsi="仿宋" w:hint="eastAsia"/>
          <w:sz w:val="24"/>
        </w:rPr>
        <w:t>％。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10.3</w:t>
      </w:r>
      <w:r w:rsidRPr="00DB7140">
        <w:rPr>
          <w:rFonts w:ascii="仿宋" w:eastAsia="仿宋" w:hAnsi="仿宋" w:hint="eastAsia"/>
          <w:sz w:val="24"/>
        </w:rPr>
        <w:t>、差频频率范围：</w:t>
      </w:r>
      <w:r w:rsidRPr="00DB7140">
        <w:rPr>
          <w:rFonts w:ascii="仿宋" w:eastAsia="仿宋" w:hAnsi="仿宋" w:hint="eastAsia"/>
          <w:sz w:val="24"/>
        </w:rPr>
        <w:t>0</w:t>
      </w:r>
      <w:r w:rsidRPr="00DB7140">
        <w:rPr>
          <w:rFonts w:ascii="仿宋" w:eastAsia="仿宋" w:hAnsi="仿宋" w:hint="eastAsia"/>
          <w:sz w:val="24"/>
        </w:rPr>
        <w:t>～</w:t>
      </w:r>
      <w:r w:rsidRPr="00DB7140">
        <w:rPr>
          <w:rFonts w:ascii="仿宋" w:eastAsia="仿宋" w:hAnsi="仿宋" w:hint="eastAsia"/>
          <w:sz w:val="24"/>
        </w:rPr>
        <w:t>112Hz</w:t>
      </w:r>
      <w:r w:rsidRPr="00DB7140">
        <w:rPr>
          <w:rFonts w:ascii="仿宋" w:eastAsia="仿宋" w:hAnsi="仿宋" w:hint="eastAsia"/>
          <w:sz w:val="24"/>
        </w:rPr>
        <w:t>，允差±</w:t>
      </w:r>
      <w:r w:rsidRPr="00DB7140">
        <w:rPr>
          <w:rFonts w:ascii="仿宋" w:eastAsia="仿宋" w:hAnsi="仿宋" w:hint="eastAsia"/>
          <w:sz w:val="24"/>
        </w:rPr>
        <w:t>10</w:t>
      </w:r>
      <w:r w:rsidRPr="00DB7140">
        <w:rPr>
          <w:rFonts w:ascii="仿宋" w:eastAsia="仿宋" w:hAnsi="仿宋" w:hint="eastAsia"/>
          <w:sz w:val="24"/>
        </w:rPr>
        <w:t>％或±</w:t>
      </w:r>
      <w:r w:rsidRPr="00DB7140">
        <w:rPr>
          <w:rFonts w:ascii="仿宋" w:eastAsia="仿宋" w:hAnsi="仿宋" w:hint="eastAsia"/>
          <w:sz w:val="24"/>
        </w:rPr>
        <w:t>1Hz</w:t>
      </w:r>
      <w:r w:rsidRPr="00DB7140">
        <w:rPr>
          <w:rFonts w:ascii="仿宋" w:eastAsia="仿宋" w:hAnsi="仿宋" w:hint="eastAsia"/>
          <w:sz w:val="24"/>
        </w:rPr>
        <w:t>取较大值。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10.4</w:t>
      </w:r>
      <w:r w:rsidRPr="00DB7140">
        <w:rPr>
          <w:rFonts w:ascii="仿宋" w:eastAsia="仿宋" w:hAnsi="仿宋" w:hint="eastAsia"/>
          <w:sz w:val="24"/>
        </w:rPr>
        <w:t>、调幅度：</w:t>
      </w:r>
      <w:r w:rsidRPr="00DB7140">
        <w:rPr>
          <w:rFonts w:ascii="仿宋" w:eastAsia="仿宋" w:hAnsi="仿宋" w:hint="eastAsia"/>
          <w:sz w:val="24"/>
        </w:rPr>
        <w:t>0%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100%</w:t>
      </w:r>
      <w:r w:rsidRPr="00DB7140">
        <w:rPr>
          <w:rFonts w:ascii="仿宋" w:eastAsia="仿宋" w:hAnsi="仿宋" w:hint="eastAsia"/>
          <w:sz w:val="24"/>
        </w:rPr>
        <w:t>，允差±</w:t>
      </w:r>
      <w:r w:rsidRPr="00DB7140">
        <w:rPr>
          <w:rFonts w:ascii="仿宋" w:eastAsia="仿宋" w:hAnsi="仿宋" w:hint="eastAsia"/>
          <w:sz w:val="24"/>
        </w:rPr>
        <w:t>5</w:t>
      </w:r>
      <w:r w:rsidRPr="00DB7140">
        <w:rPr>
          <w:rFonts w:ascii="仿宋" w:eastAsia="仿宋" w:hAnsi="仿宋" w:hint="eastAsia"/>
          <w:sz w:val="24"/>
        </w:rPr>
        <w:t>％。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 w:cs="宋体"/>
          <w:sz w:val="24"/>
        </w:rPr>
      </w:pPr>
      <w:r w:rsidRPr="00DB7140">
        <w:rPr>
          <w:rFonts w:ascii="仿宋" w:eastAsia="仿宋" w:hAnsi="仿宋" w:hint="eastAsia"/>
          <w:sz w:val="24"/>
        </w:rPr>
        <w:t>10.5</w:t>
      </w:r>
      <w:r w:rsidRPr="00DB7140">
        <w:rPr>
          <w:rFonts w:ascii="仿宋" w:eastAsia="仿宋" w:hAnsi="仿宋" w:hint="eastAsia"/>
          <w:sz w:val="24"/>
        </w:rPr>
        <w:t>、</w:t>
      </w:r>
      <w:proofErr w:type="gramStart"/>
      <w:r w:rsidRPr="00DB7140">
        <w:rPr>
          <w:rFonts w:ascii="仿宋" w:eastAsia="仿宋" w:hAnsi="仿宋" w:cs="宋体" w:hint="eastAsia"/>
          <w:sz w:val="24"/>
        </w:rPr>
        <w:t>差频变化</w:t>
      </w:r>
      <w:proofErr w:type="gramEnd"/>
      <w:r w:rsidRPr="00DB7140">
        <w:rPr>
          <w:rFonts w:ascii="仿宋" w:eastAsia="仿宋" w:hAnsi="仿宋" w:cs="宋体" w:hint="eastAsia"/>
          <w:sz w:val="24"/>
        </w:rPr>
        <w:t>周期：</w:t>
      </w:r>
      <w:r w:rsidRPr="00DB7140">
        <w:rPr>
          <w:rFonts w:ascii="仿宋" w:eastAsia="仿宋" w:hAnsi="仿宋" w:cs="宋体" w:hint="eastAsia"/>
          <w:sz w:val="24"/>
        </w:rPr>
        <w:t>5</w:t>
      </w:r>
      <w:r w:rsidRPr="00DB7140">
        <w:rPr>
          <w:rFonts w:ascii="仿宋" w:eastAsia="仿宋" w:hAnsi="仿宋" w:cs="宋体" w:hint="eastAsia"/>
          <w:sz w:val="24"/>
        </w:rPr>
        <w:t>.5</w:t>
      </w:r>
      <w:r w:rsidRPr="00DB7140">
        <w:rPr>
          <w:rFonts w:ascii="仿宋" w:eastAsia="仿宋" w:hAnsi="仿宋" w:cs="宋体" w:hint="eastAsia"/>
          <w:sz w:val="24"/>
        </w:rPr>
        <w:t>s</w:t>
      </w:r>
      <w:r w:rsidRPr="00DB7140">
        <w:rPr>
          <w:rFonts w:ascii="仿宋" w:eastAsia="仿宋" w:hAnsi="仿宋" w:cs="宋体" w:hint="eastAsia"/>
          <w:sz w:val="24"/>
        </w:rPr>
        <w:t>、</w:t>
      </w:r>
      <w:r w:rsidRPr="00DB7140">
        <w:rPr>
          <w:rFonts w:ascii="仿宋" w:eastAsia="仿宋" w:hAnsi="仿宋" w:cs="宋体" w:hint="eastAsia"/>
          <w:sz w:val="24"/>
        </w:rPr>
        <w:t>3</w:t>
      </w:r>
      <w:r w:rsidRPr="00DB7140">
        <w:rPr>
          <w:rFonts w:ascii="仿宋" w:eastAsia="仿宋" w:hAnsi="仿宋" w:cs="宋体" w:hint="eastAsia"/>
          <w:sz w:val="24"/>
        </w:rPr>
        <w:t>2</w:t>
      </w:r>
      <w:r w:rsidRPr="00DB7140">
        <w:rPr>
          <w:rFonts w:ascii="仿宋" w:eastAsia="仿宋" w:hAnsi="仿宋" w:cs="宋体" w:hint="eastAsia"/>
          <w:sz w:val="24"/>
        </w:rPr>
        <w:t>s</w:t>
      </w:r>
      <w:r w:rsidRPr="00DB7140">
        <w:rPr>
          <w:rFonts w:ascii="仿宋" w:eastAsia="仿宋" w:hAnsi="仿宋" w:cs="宋体" w:hint="eastAsia"/>
          <w:sz w:val="24"/>
        </w:rPr>
        <w:t>，允差±</w:t>
      </w:r>
      <w:r w:rsidRPr="00DB7140">
        <w:rPr>
          <w:rFonts w:ascii="仿宋" w:eastAsia="仿宋" w:hAnsi="仿宋" w:cs="宋体" w:hint="eastAsia"/>
          <w:sz w:val="24"/>
        </w:rPr>
        <w:t>10</w:t>
      </w:r>
      <w:r w:rsidRPr="00DB7140">
        <w:rPr>
          <w:rFonts w:ascii="仿宋" w:eastAsia="仿宋" w:hAnsi="仿宋" w:cs="宋体" w:hint="eastAsia"/>
          <w:sz w:val="24"/>
        </w:rPr>
        <w:t>％。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cs="宋体" w:hint="eastAsia"/>
          <w:sz w:val="24"/>
        </w:rPr>
        <w:t>▲</w:t>
      </w:r>
      <w:r w:rsidRPr="00DB7140">
        <w:rPr>
          <w:rFonts w:ascii="仿宋" w:eastAsia="仿宋" w:hAnsi="仿宋" w:hint="eastAsia"/>
          <w:sz w:val="24"/>
        </w:rPr>
        <w:t>11</w:t>
      </w:r>
      <w:r w:rsidRPr="00DB7140">
        <w:rPr>
          <w:rFonts w:ascii="仿宋" w:eastAsia="仿宋" w:hAnsi="仿宋" w:hint="eastAsia"/>
          <w:sz w:val="24"/>
        </w:rPr>
        <w:t>、处方：≥</w:t>
      </w:r>
      <w:r w:rsidRPr="00DB7140">
        <w:rPr>
          <w:rFonts w:ascii="仿宋" w:eastAsia="仿宋" w:hAnsi="仿宋" w:hint="eastAsia"/>
          <w:sz w:val="24"/>
        </w:rPr>
        <w:t>100</w:t>
      </w:r>
      <w:r w:rsidRPr="00DB7140">
        <w:rPr>
          <w:rFonts w:ascii="仿宋" w:eastAsia="仿宋" w:hAnsi="仿宋" w:hint="eastAsia"/>
          <w:sz w:val="24"/>
        </w:rPr>
        <w:t>个固定处方。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12</w:t>
      </w:r>
      <w:r w:rsidRPr="00DB7140">
        <w:rPr>
          <w:rFonts w:ascii="仿宋" w:eastAsia="仿宋" w:hAnsi="仿宋" w:hint="eastAsia"/>
          <w:sz w:val="24"/>
        </w:rPr>
        <w:t>、中频输出电流</w:t>
      </w:r>
      <w:r w:rsidRPr="00DB7140">
        <w:rPr>
          <w:rFonts w:ascii="仿宋" w:eastAsia="仿宋" w:hAnsi="仿宋"/>
          <w:sz w:val="24"/>
        </w:rPr>
        <w:t>：</w:t>
      </w:r>
      <w:r w:rsidRPr="00DB7140">
        <w:rPr>
          <w:rFonts w:ascii="仿宋" w:eastAsia="仿宋" w:hAnsi="仿宋" w:hint="eastAsia"/>
          <w:sz w:val="24"/>
        </w:rPr>
        <w:t>在</w:t>
      </w:r>
      <w:r w:rsidRPr="00DB7140">
        <w:rPr>
          <w:rFonts w:ascii="仿宋" w:eastAsia="仿宋" w:hAnsi="仿宋" w:hint="eastAsia"/>
          <w:sz w:val="24"/>
        </w:rPr>
        <w:t>500</w:t>
      </w:r>
      <w:r w:rsidRPr="00DB7140">
        <w:rPr>
          <w:rFonts w:ascii="仿宋" w:eastAsia="仿宋" w:hAnsi="仿宋" w:hint="eastAsia"/>
          <w:sz w:val="24"/>
        </w:rPr>
        <w:t>Ω的负载下，每路输出电流不大于</w:t>
      </w:r>
      <w:r w:rsidRPr="00DB7140">
        <w:rPr>
          <w:rFonts w:ascii="仿宋" w:eastAsia="仿宋" w:hAnsi="仿宋" w:hint="eastAsia"/>
          <w:sz w:val="24"/>
        </w:rPr>
        <w:t>100mA</w:t>
      </w:r>
      <w:r w:rsidRPr="00DB7140">
        <w:rPr>
          <w:rFonts w:ascii="仿宋" w:eastAsia="仿宋" w:hAnsi="仿宋" w:hint="eastAsia"/>
          <w:sz w:val="24"/>
        </w:rPr>
        <w:t>。输出强度分</w:t>
      </w:r>
      <w:r w:rsidRPr="00DB7140">
        <w:rPr>
          <w:rFonts w:ascii="仿宋" w:eastAsia="仿宋" w:hAnsi="仿宋" w:hint="eastAsia"/>
          <w:sz w:val="24"/>
        </w:rPr>
        <w:t>0</w:t>
      </w:r>
      <w:r w:rsidRPr="00DB7140">
        <w:rPr>
          <w:rFonts w:ascii="仿宋" w:eastAsia="仿宋" w:hAnsi="仿宋" w:hint="eastAsia"/>
          <w:sz w:val="24"/>
        </w:rPr>
        <w:t>～</w:t>
      </w:r>
      <w:r w:rsidRPr="00DB7140">
        <w:rPr>
          <w:rFonts w:ascii="仿宋" w:eastAsia="仿宋" w:hAnsi="仿宋" w:hint="eastAsia"/>
          <w:sz w:val="24"/>
        </w:rPr>
        <w:t>99</w:t>
      </w:r>
      <w:r w:rsidRPr="00DB7140">
        <w:rPr>
          <w:rFonts w:ascii="仿宋" w:eastAsia="仿宋" w:hAnsi="仿宋" w:hint="eastAsia"/>
          <w:sz w:val="24"/>
        </w:rPr>
        <w:t>级可调。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13</w:t>
      </w:r>
      <w:r w:rsidRPr="00DB7140">
        <w:rPr>
          <w:rFonts w:ascii="仿宋" w:eastAsia="仿宋" w:hAnsi="仿宋" w:hint="eastAsia"/>
          <w:sz w:val="24"/>
        </w:rPr>
        <w:t>、输出电流稳定度：不同负载下的输出电流变化率应不大于</w:t>
      </w:r>
      <w:r w:rsidRPr="00DB7140">
        <w:rPr>
          <w:rFonts w:ascii="仿宋" w:eastAsia="仿宋" w:hAnsi="仿宋" w:hint="eastAsia"/>
          <w:sz w:val="24"/>
        </w:rPr>
        <w:t>10%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14</w:t>
      </w:r>
      <w:r w:rsidRPr="00DB7140">
        <w:rPr>
          <w:rFonts w:ascii="仿宋" w:eastAsia="仿宋" w:hAnsi="仿宋" w:hint="eastAsia"/>
          <w:sz w:val="24"/>
        </w:rPr>
        <w:t>、中频输出峰值电压：在开路条件下测量时，中频输出峰值电压不得超过</w:t>
      </w:r>
      <w:r w:rsidRPr="00DB7140">
        <w:rPr>
          <w:rFonts w:ascii="仿宋" w:eastAsia="仿宋" w:hAnsi="仿宋" w:hint="eastAsia"/>
          <w:sz w:val="24"/>
        </w:rPr>
        <w:t>500V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15</w:t>
      </w:r>
      <w:r w:rsidRPr="00DB7140">
        <w:rPr>
          <w:rFonts w:ascii="仿宋" w:eastAsia="仿宋" w:hAnsi="仿宋" w:hint="eastAsia"/>
          <w:sz w:val="24"/>
        </w:rPr>
        <w:t>、运行：输出设定到最大值时，将输出端开路运行</w:t>
      </w:r>
      <w:r w:rsidRPr="00DB7140">
        <w:rPr>
          <w:rFonts w:ascii="仿宋" w:eastAsia="仿宋" w:hAnsi="仿宋" w:hint="eastAsia"/>
          <w:sz w:val="24"/>
        </w:rPr>
        <w:t>10min</w:t>
      </w:r>
      <w:r w:rsidRPr="00DB7140">
        <w:rPr>
          <w:rFonts w:ascii="仿宋" w:eastAsia="仿宋" w:hAnsi="仿宋" w:hint="eastAsia"/>
          <w:sz w:val="24"/>
        </w:rPr>
        <w:t>后再短路运行</w:t>
      </w:r>
      <w:r w:rsidRPr="00DB7140">
        <w:rPr>
          <w:rFonts w:ascii="仿宋" w:eastAsia="仿宋" w:hAnsi="仿宋" w:hint="eastAsia"/>
          <w:sz w:val="24"/>
        </w:rPr>
        <w:t>5min</w:t>
      </w:r>
      <w:r w:rsidRPr="00DB7140">
        <w:rPr>
          <w:rFonts w:ascii="仿宋" w:eastAsia="仿宋" w:hAnsi="仿宋" w:hint="eastAsia"/>
          <w:sz w:val="24"/>
        </w:rPr>
        <w:t>，治疗仪应能正常工作。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16</w:t>
      </w:r>
      <w:r w:rsidRPr="00DB7140">
        <w:rPr>
          <w:rFonts w:ascii="仿宋" w:eastAsia="仿宋" w:hAnsi="仿宋" w:hint="eastAsia"/>
          <w:sz w:val="24"/>
        </w:rPr>
        <w:t>、电极板温度：</w:t>
      </w:r>
      <w:r w:rsidRPr="00DB7140">
        <w:rPr>
          <w:rFonts w:ascii="仿宋" w:eastAsia="仿宋" w:hAnsi="仿宋" w:hint="eastAsia"/>
          <w:sz w:val="24"/>
        </w:rPr>
        <w:t>38</w:t>
      </w:r>
      <w:r w:rsidRPr="00DB7140">
        <w:rPr>
          <w:rFonts w:ascii="仿宋" w:eastAsia="仿宋" w:hAnsi="仿宋" w:hint="eastAsia"/>
          <w:sz w:val="24"/>
        </w:rPr>
        <w:t>℃～</w:t>
      </w:r>
      <w:r w:rsidRPr="00DB7140">
        <w:rPr>
          <w:rFonts w:ascii="仿宋" w:eastAsia="仿宋" w:hAnsi="仿宋" w:hint="eastAsia"/>
          <w:sz w:val="24"/>
        </w:rPr>
        <w:t>55</w:t>
      </w:r>
      <w:r w:rsidRPr="00DB7140">
        <w:rPr>
          <w:rFonts w:ascii="仿宋" w:eastAsia="仿宋" w:hAnsi="仿宋" w:hint="eastAsia"/>
          <w:sz w:val="24"/>
        </w:rPr>
        <w:t>℃，分</w:t>
      </w:r>
      <w:r w:rsidRPr="00DB7140">
        <w:rPr>
          <w:rFonts w:ascii="仿宋" w:eastAsia="仿宋" w:hAnsi="仿宋" w:hint="eastAsia"/>
          <w:sz w:val="24"/>
        </w:rPr>
        <w:t>6</w:t>
      </w:r>
      <w:r w:rsidRPr="00DB7140">
        <w:rPr>
          <w:rFonts w:ascii="仿宋" w:eastAsia="仿宋" w:hAnsi="仿宋" w:hint="eastAsia"/>
          <w:sz w:val="24"/>
        </w:rPr>
        <w:t>档可调，允差±</w:t>
      </w:r>
      <w:r w:rsidRPr="00DB7140">
        <w:rPr>
          <w:rFonts w:ascii="仿宋" w:eastAsia="仿宋" w:hAnsi="仿宋" w:hint="eastAsia"/>
          <w:sz w:val="24"/>
        </w:rPr>
        <w:t>3</w:t>
      </w:r>
      <w:r w:rsidRPr="00DB7140">
        <w:rPr>
          <w:rFonts w:ascii="仿宋" w:eastAsia="仿宋" w:hAnsi="仿宋" w:hint="eastAsia"/>
          <w:sz w:val="24"/>
        </w:rPr>
        <w:t>℃。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17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color w:val="000000"/>
          <w:sz w:val="24"/>
        </w:rPr>
        <w:t>离子导入输出直流电流：</w:t>
      </w:r>
      <w:r w:rsidRPr="00DB7140">
        <w:rPr>
          <w:rFonts w:ascii="仿宋" w:eastAsia="仿宋" w:hAnsi="仿宋" w:cs="宋体" w:hint="eastAsia"/>
          <w:color w:val="000000"/>
          <w:sz w:val="24"/>
        </w:rPr>
        <w:t>在</w:t>
      </w:r>
      <w:r w:rsidRPr="00DB7140">
        <w:rPr>
          <w:rFonts w:ascii="仿宋" w:eastAsia="仿宋" w:hAnsi="仿宋" w:cs="宋体" w:hint="eastAsia"/>
          <w:color w:val="000000"/>
          <w:sz w:val="24"/>
        </w:rPr>
        <w:t>500</w:t>
      </w:r>
      <w:r w:rsidRPr="00DB7140">
        <w:rPr>
          <w:rFonts w:ascii="仿宋" w:eastAsia="仿宋" w:hAnsi="仿宋" w:cs="宋体" w:hint="eastAsia"/>
          <w:color w:val="000000"/>
          <w:sz w:val="24"/>
        </w:rPr>
        <w:t>Ω的负载下，每路输出电流不超过</w:t>
      </w:r>
      <w:r w:rsidRPr="00DB7140">
        <w:rPr>
          <w:rFonts w:ascii="仿宋" w:eastAsia="仿宋" w:hAnsi="仿宋" w:cs="宋体" w:hint="eastAsia"/>
          <w:color w:val="000000"/>
          <w:sz w:val="24"/>
        </w:rPr>
        <w:t>50mA</w:t>
      </w:r>
      <w:r w:rsidRPr="00DB7140">
        <w:rPr>
          <w:rFonts w:ascii="仿宋" w:eastAsia="仿宋" w:hAnsi="仿宋" w:cs="宋体" w:hint="eastAsia"/>
          <w:color w:val="000000"/>
          <w:sz w:val="24"/>
        </w:rPr>
        <w:t>，分</w:t>
      </w:r>
      <w:r w:rsidRPr="00DB7140">
        <w:rPr>
          <w:rFonts w:ascii="仿宋" w:eastAsia="仿宋" w:hAnsi="仿宋" w:cs="宋体" w:hint="eastAsia"/>
          <w:color w:val="000000"/>
          <w:sz w:val="24"/>
        </w:rPr>
        <w:t>0</w:t>
      </w:r>
      <w:r w:rsidRPr="00DB7140">
        <w:rPr>
          <w:rFonts w:ascii="仿宋" w:eastAsia="仿宋" w:hAnsi="仿宋" w:cs="宋体" w:hint="eastAsia"/>
          <w:color w:val="000000"/>
          <w:sz w:val="24"/>
        </w:rPr>
        <w:t>～</w:t>
      </w:r>
      <w:r w:rsidRPr="00DB7140">
        <w:rPr>
          <w:rFonts w:ascii="仿宋" w:eastAsia="仿宋" w:hAnsi="仿宋" w:cs="宋体" w:hint="eastAsia"/>
          <w:color w:val="000000"/>
          <w:sz w:val="24"/>
        </w:rPr>
        <w:t>99</w:t>
      </w:r>
      <w:r w:rsidRPr="00DB7140">
        <w:rPr>
          <w:rFonts w:ascii="仿宋" w:eastAsia="仿宋" w:hAnsi="仿宋" w:cs="宋体" w:hint="eastAsia"/>
          <w:color w:val="000000"/>
          <w:sz w:val="24"/>
        </w:rPr>
        <w:t>级可调。</w:t>
      </w:r>
    </w:p>
    <w:p w:rsidR="00256E33" w:rsidRPr="00DB7140" w:rsidRDefault="00DB7140" w:rsidP="00DB7140">
      <w:pPr>
        <w:spacing w:line="276" w:lineRule="auto"/>
        <w:rPr>
          <w:rFonts w:ascii="仿宋" w:eastAsia="仿宋" w:hAnsi="仿宋"/>
          <w:sz w:val="24"/>
        </w:rPr>
      </w:pPr>
      <w:r w:rsidRPr="00DB7140">
        <w:rPr>
          <w:rFonts w:ascii="仿宋" w:eastAsia="仿宋" w:hAnsi="仿宋" w:hint="eastAsia"/>
          <w:sz w:val="24"/>
        </w:rPr>
        <w:t>18</w:t>
      </w:r>
      <w:r w:rsidRPr="00DB7140">
        <w:rPr>
          <w:rFonts w:ascii="仿宋" w:eastAsia="仿宋" w:hAnsi="仿宋" w:hint="eastAsia"/>
          <w:sz w:val="24"/>
        </w:rPr>
        <w:t>、治疗时间：</w:t>
      </w:r>
      <w:r w:rsidRPr="00DB7140">
        <w:rPr>
          <w:rFonts w:ascii="仿宋" w:eastAsia="仿宋" w:hAnsi="仿宋" w:hint="eastAsia"/>
          <w:sz w:val="24"/>
        </w:rPr>
        <w:t>治疗时间根据处</w:t>
      </w:r>
      <w:r w:rsidRPr="00DB7140">
        <w:rPr>
          <w:rFonts w:ascii="仿宋" w:eastAsia="仿宋" w:hAnsi="仿宋" w:hint="eastAsia"/>
          <w:sz w:val="24"/>
        </w:rPr>
        <w:t>方不同为</w:t>
      </w:r>
      <w:r w:rsidRPr="00DB7140">
        <w:rPr>
          <w:rFonts w:ascii="仿宋" w:eastAsia="仿宋" w:hAnsi="仿宋" w:hint="eastAsia"/>
          <w:sz w:val="24"/>
        </w:rPr>
        <w:t>20min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25min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30min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40min</w:t>
      </w:r>
      <w:r w:rsidRPr="00DB7140">
        <w:rPr>
          <w:rFonts w:ascii="仿宋" w:eastAsia="仿宋" w:hAnsi="仿宋" w:hint="eastAsia"/>
          <w:sz w:val="24"/>
        </w:rPr>
        <w:t>、</w:t>
      </w:r>
      <w:r w:rsidRPr="00DB7140">
        <w:rPr>
          <w:rFonts w:ascii="仿宋" w:eastAsia="仿宋" w:hAnsi="仿宋" w:hint="eastAsia"/>
          <w:sz w:val="24"/>
        </w:rPr>
        <w:t>45min</w:t>
      </w:r>
      <w:r w:rsidRPr="00DB7140">
        <w:rPr>
          <w:rFonts w:ascii="仿宋" w:eastAsia="仿宋" w:hAnsi="仿宋" w:hint="eastAsia"/>
          <w:sz w:val="24"/>
        </w:rPr>
        <w:t>，治疗时间到了有音响提示，并停止输出，时间允差±</w:t>
      </w:r>
      <w:r w:rsidRPr="00DB7140">
        <w:rPr>
          <w:rFonts w:ascii="仿宋" w:eastAsia="仿宋" w:hAnsi="仿宋" w:hint="eastAsia"/>
          <w:sz w:val="24"/>
        </w:rPr>
        <w:t>1min</w:t>
      </w:r>
      <w:r w:rsidRPr="00DB7140">
        <w:rPr>
          <w:rFonts w:ascii="仿宋" w:eastAsia="仿宋" w:hAnsi="仿宋" w:hint="eastAsia"/>
          <w:sz w:val="24"/>
        </w:rPr>
        <w:t>。</w:t>
      </w:r>
    </w:p>
    <w:p w:rsidR="00256E33" w:rsidRDefault="00256E33"/>
    <w:sectPr w:rsidR="0025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经典仿宋简">
    <w:altName w:val="仿宋"/>
    <w:charset w:val="86"/>
    <w:family w:val="modern"/>
    <w:pitch w:val="default"/>
    <w:sig w:usb0="00000000" w:usb1="00000000" w:usb2="0000001E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YzQ1NmI5OWQ2NTZjMmFiNjQ1OWRkYmFmNmFhNTAifQ=="/>
  </w:docVars>
  <w:rsids>
    <w:rsidRoot w:val="61791AD1"/>
    <w:rsid w:val="00256E33"/>
    <w:rsid w:val="00DB7140"/>
    <w:rsid w:val="617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5E322"/>
  <w15:docId w15:val="{7B113A35-2A3F-441C-BA24-1B3939DD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经典仿宋简" w:hAnsi="Calibri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7140"/>
    <w:rPr>
      <w:sz w:val="18"/>
      <w:szCs w:val="18"/>
    </w:rPr>
  </w:style>
  <w:style w:type="character" w:customStyle="1" w:styleId="a4">
    <w:name w:val="批注框文本 字符"/>
    <w:basedOn w:val="a0"/>
    <w:link w:val="a3"/>
    <w:rsid w:val="00DB7140"/>
    <w:rPr>
      <w:rFonts w:ascii="Calibri" w:eastAsia="经典仿宋简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DoubleOX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雲上</dc:creator>
  <cp:lastModifiedBy>杨德文</cp:lastModifiedBy>
  <cp:revision>3</cp:revision>
  <cp:lastPrinted>2023-11-28T02:33:00Z</cp:lastPrinted>
  <dcterms:created xsi:type="dcterms:W3CDTF">2023-11-20T06:24:00Z</dcterms:created>
  <dcterms:modified xsi:type="dcterms:W3CDTF">2023-11-28T02:33:00Z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E0F21176BF8B4F11815010AD80F7D659_11</vt:lpwstr>
  </property>
</Properties>
</file>