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95"/>
        <w:gridCol w:w="3675"/>
        <w:gridCol w:w="1860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3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儿童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平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床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6张</w:t>
            </w:r>
          </w:p>
        </w:tc>
        <w:tc>
          <w:tcPr>
            <w:tcW w:w="232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23400元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手动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病床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3张</w:t>
            </w:r>
          </w:p>
        </w:tc>
        <w:tc>
          <w:tcPr>
            <w:tcW w:w="232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10500元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参数要求：</w:t>
      </w:r>
    </w:p>
    <w:p>
      <w:pPr>
        <w:jc w:val="left"/>
        <w:rPr>
          <w:rFonts w:hint="eastAsia" w:ascii="宋体" w:hAnsi="宋体" w:eastAsia="宋体" w:cs="宋体"/>
          <w:b/>
          <w:bCs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B9BD5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儿童</w:t>
      </w:r>
      <w:r>
        <w:rPr>
          <w:rFonts w:hint="eastAsia" w:ascii="宋体" w:hAnsi="宋体" w:eastAsia="宋体" w:cs="宋体"/>
          <w:b/>
          <w:bCs/>
          <w:color w:val="5B9BD5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平</w:t>
      </w:r>
      <w:r>
        <w:rPr>
          <w:rFonts w:hint="eastAsia" w:ascii="宋体" w:hAnsi="宋体" w:eastAsia="宋体" w:cs="宋体"/>
          <w:b/>
          <w:bCs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 xml:space="preserve">床 </w:t>
      </w:r>
    </w:p>
    <w:p>
      <w:pPr>
        <w:pStyle w:val="8"/>
        <w:spacing w:line="312" w:lineRule="auto"/>
        <w:ind w:firstLine="0" w:firstLineChars="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</w:rPr>
        <w:t>一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szCs w:val="24"/>
        </w:rPr>
        <w:t>、基本参数：</w:t>
      </w:r>
    </w:p>
    <w:p>
      <w:pPr>
        <w:pStyle w:val="8"/>
        <w:spacing w:line="312" w:lineRule="auto"/>
        <w:ind w:left="420" w:leftChars="200" w:firstLine="0" w:firstLineChars="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1.  规格（长×宽×高）：1880mm×900mm×575mm；</w:t>
      </w:r>
    </w:p>
    <w:p>
      <w:pPr>
        <w:spacing w:line="312" w:lineRule="auto"/>
        <w:ind w:left="426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2.  背部最大折起角度：0°～</w:t>
      </w:r>
      <w:r>
        <w:rPr>
          <w:rFonts w:hint="eastAsia" w:ascii="宋体" w:hAnsi="宋体"/>
          <w:color w:val="auto"/>
          <w:sz w:val="24"/>
          <w:szCs w:val="24"/>
        </w:rPr>
        <w:t>≥70</w:t>
      </w:r>
      <w:r>
        <w:rPr>
          <w:rFonts w:hint="eastAsia" w:ascii="宋体" w:hAnsi="宋体" w:cs="宋体"/>
          <w:color w:val="auto"/>
          <w:sz w:val="24"/>
          <w:szCs w:val="24"/>
        </w:rPr>
        <w:t>°；</w:t>
      </w:r>
    </w:p>
    <w:p>
      <w:pPr>
        <w:spacing w:line="312" w:lineRule="auto"/>
        <w:ind w:left="426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3.  腿部最大折起角度：0°～</w:t>
      </w:r>
      <w:r>
        <w:rPr>
          <w:rFonts w:hint="eastAsia" w:ascii="宋体" w:hAnsi="宋体"/>
          <w:color w:val="auto"/>
          <w:sz w:val="24"/>
          <w:szCs w:val="24"/>
        </w:rPr>
        <w:t>≥45</w:t>
      </w:r>
      <w:r>
        <w:rPr>
          <w:rFonts w:hint="eastAsia" w:ascii="宋体" w:hAnsi="宋体" w:cs="宋体"/>
          <w:color w:val="auto"/>
          <w:sz w:val="24"/>
          <w:szCs w:val="24"/>
        </w:rPr>
        <w:t>°；</w:t>
      </w:r>
    </w:p>
    <w:p>
      <w:pPr>
        <w:spacing w:line="312" w:lineRule="auto"/>
        <w:ind w:left="426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4.  小腿板最大折起角度：45°±5°；</w:t>
      </w:r>
    </w:p>
    <w:p>
      <w:pPr>
        <w:spacing w:line="312" w:lineRule="auto"/>
        <w:ind w:left="426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5.  最大载荷能力200Kg</w:t>
      </w:r>
    </w:p>
    <w:p>
      <w:pPr>
        <w:spacing w:line="312" w:lineRule="auto"/>
        <w:ind w:left="426"/>
        <w:rPr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6.  四个</w:t>
      </w:r>
      <w:r>
        <w:rPr>
          <w:rFonts w:hint="eastAsia"/>
          <w:color w:val="auto"/>
          <w:sz w:val="24"/>
          <w:szCs w:val="24"/>
        </w:rPr>
        <w:t>输液架插孔，四个引流袋钩，一只不锈钢输液架；</w:t>
      </w:r>
    </w:p>
    <w:p>
      <w:pPr>
        <w:spacing w:line="312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</w:rPr>
        <w:t>二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/>
          <w:color w:val="auto"/>
          <w:sz w:val="24"/>
          <w:szCs w:val="24"/>
        </w:rPr>
        <w:t>、工艺要求：</w:t>
      </w:r>
    </w:p>
    <w:p>
      <w:pPr>
        <w:spacing w:line="312" w:lineRule="auto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1.  焊接工艺：采用焊接机器人自动焊接和手工焊接；</w:t>
      </w:r>
    </w:p>
    <w:p>
      <w:pPr>
        <w:spacing w:line="312" w:lineRule="auto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2.  金属表面处理：双层涂层内外防锈处理工艺；</w:t>
      </w:r>
    </w:p>
    <w:p>
      <w:pPr>
        <w:spacing w:line="312" w:lineRule="auto"/>
        <w:ind w:left="797" w:leftChars="208" w:hanging="360" w:hangingChars="15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3.  床面板加工工艺：以钢制喷塑制作，并做成平面一次模压成型，造型大方、透气</w:t>
      </w:r>
    </w:p>
    <w:p>
      <w:pPr>
        <w:spacing w:line="312" w:lineRule="auto"/>
        <w:ind w:left="797" w:leftChars="208" w:hanging="360" w:hangingChars="15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性能良好，表面光洁，四角圆润，拉伸成型，无焊点；</w:t>
      </w:r>
    </w:p>
    <w:p>
      <w:pPr>
        <w:numPr>
          <w:ilvl w:val="0"/>
          <w:numId w:val="1"/>
        </w:numPr>
        <w:spacing w:line="312" w:lineRule="auto"/>
        <w:ind w:left="780" w:leftChars="200" w:hanging="360" w:hangingChars="15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喷塑工艺：经过SGS认证，采用国际先进的静电喷塑处理，通过酸洗、磷化、静电</w:t>
      </w:r>
    </w:p>
    <w:p>
      <w:pPr>
        <w:spacing w:line="312" w:lineRule="auto"/>
        <w:ind w:left="105" w:leftChars="5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喷涂等22道工序，提高病床整体的防腐蚀性能；</w:t>
      </w:r>
    </w:p>
    <w:p>
      <w:pPr>
        <w:spacing w:line="312" w:lineRule="auto"/>
        <w:ind w:firstLine="480" w:firstLineChars="200"/>
        <w:rPr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5.  塑料加工工艺：采</w:t>
      </w:r>
      <w:r>
        <w:rPr>
          <w:rFonts w:hint="eastAsia"/>
          <w:color w:val="auto"/>
          <w:sz w:val="24"/>
          <w:szCs w:val="24"/>
        </w:rPr>
        <w:t>用进口全新工程塑料，杜绝所有二次回料，保证加工生产。</w:t>
      </w:r>
    </w:p>
    <w:p>
      <w:pPr>
        <w:spacing w:line="312" w:lineRule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</w:rPr>
        <w:t>三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szCs w:val="24"/>
        </w:rPr>
        <w:t>、床架:采用武钢优质冷轧钢管，长×宽为30×50mm，厚度1.5mm；</w:t>
      </w:r>
    </w:p>
    <w:p>
      <w:pPr>
        <w:spacing w:line="312" w:lineRule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</w:rPr>
        <w:t>四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szCs w:val="24"/>
        </w:rPr>
        <w:t>、床面板：</w:t>
      </w:r>
    </w:p>
    <w:p>
      <w:pPr>
        <w:spacing w:line="312" w:lineRule="auto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1.  采用武钢优质冷轧精制平板，板材厚度1.2mm；</w:t>
      </w:r>
    </w:p>
    <w:p>
      <w:pPr>
        <w:spacing w:line="312" w:lineRule="auto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2.  背部框架钢管壁厚1.2mm；</w:t>
      </w:r>
    </w:p>
    <w:p>
      <w:pPr>
        <w:spacing w:line="312" w:lineRule="auto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3.  背部床板活动关节双支承卸力结构，支承管轴φ32mm，厚度3.0mm。</w:t>
      </w:r>
    </w:p>
    <w:p>
      <w:pPr>
        <w:spacing w:line="312" w:lineRule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</w:rPr>
        <w:t>五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szCs w:val="24"/>
        </w:rPr>
        <w:t>、床头床尾架：</w:t>
      </w:r>
    </w:p>
    <w:p>
      <w:pPr>
        <w:spacing w:line="312" w:lineRule="auto"/>
        <w:ind w:left="900" w:leftChars="200" w:hanging="480" w:hanging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1.  采用碳钢管和胶木板，美观大方，牢固可靠；</w:t>
      </w:r>
    </w:p>
    <w:p>
      <w:pPr>
        <w:spacing w:line="312" w:lineRule="auto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  床头、床尾与床体连接采用螺栓式结钩，装卸方便；</w:t>
      </w:r>
    </w:p>
    <w:p>
      <w:pPr>
        <w:spacing w:line="312" w:lineRule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</w:rPr>
        <w:t>六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szCs w:val="24"/>
        </w:rPr>
        <w:t>、护栏：</w:t>
      </w:r>
    </w:p>
    <w:p>
      <w:pPr>
        <w:spacing w:line="312" w:lineRule="auto"/>
        <w:ind w:left="900" w:leftChars="200" w:hanging="480" w:hanging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1.  阻尼升降式安全护栏一对，管材选用美国标号7002优质航空用铝合金型材，上支座为进口ABS工程塑料组合而成。每只20支铝合金管立柱，保证结构强度，管厚度2mm，基座采用倒置式结构，易清洁；</w:t>
      </w:r>
    </w:p>
    <w:p>
      <w:pPr>
        <w:spacing w:line="312" w:lineRule="auto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2.  护栏上端铝合金型材，长1760mm，距床垫高245mm；</w:t>
      </w:r>
    </w:p>
    <w:p>
      <w:pPr>
        <w:spacing w:line="312" w:lineRule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3.  立柱基座：厚度3mm，钢板冲压成型，焊接强化处</w:t>
      </w:r>
    </w:p>
    <w:p>
      <w:pPr>
        <w:spacing w:line="312" w:lineRule="auto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4.  手握式开关，操作简便，开关处防夹手设计。</w:t>
      </w:r>
    </w:p>
    <w:p>
      <w:pPr>
        <w:spacing w:line="312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5.  护栏上可放置餐桌板，充分体现出功能的多样性。</w:t>
      </w:r>
    </w:p>
    <w:p>
      <w:pPr>
        <w:spacing w:line="312" w:lineRule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</w:rPr>
        <w:t>七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szCs w:val="24"/>
        </w:rPr>
        <w:t>、脚轮：</w:t>
      </w:r>
    </w:p>
    <w:p>
      <w:pPr>
        <w:spacing w:line="312" w:lineRule="auto"/>
        <w:ind w:firstLine="500" w:firstLineChars="200"/>
        <w:rPr>
          <w:rStyle w:val="9"/>
          <w:rFonts w:ascii="宋体" w:hAnsi="宋体" w:cs="宋体"/>
          <w:color w:val="auto"/>
          <w:sz w:val="24"/>
          <w:szCs w:val="24"/>
        </w:rPr>
      </w:pPr>
      <w:r>
        <w:rPr>
          <w:rStyle w:val="9"/>
          <w:rFonts w:hint="eastAsia" w:ascii="宋体" w:hAnsi="宋体" w:cs="宋体"/>
          <w:b w:val="0"/>
          <w:color w:val="auto"/>
          <w:sz w:val="24"/>
          <w:szCs w:val="24"/>
        </w:rPr>
        <w:t>1.  选用专业生产厂家所产高强度静音脚轮，通过SGS认证</w:t>
      </w:r>
      <w:r>
        <w:rPr>
          <w:rStyle w:val="9"/>
          <w:rFonts w:hint="eastAsia" w:ascii="宋体" w:hAnsi="宋体" w:cs="宋体"/>
          <w:color w:val="auto"/>
          <w:sz w:val="24"/>
          <w:szCs w:val="24"/>
        </w:rPr>
        <w:t>；</w:t>
      </w:r>
    </w:p>
    <w:p>
      <w:pPr>
        <w:spacing w:line="288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2.  5吋中心控制万向脚轮，病床脚轮中控系统：床架的前后两侧分别装有主动锁紧装</w:t>
      </w:r>
    </w:p>
    <w:p>
      <w:pPr>
        <w:spacing w:line="288" w:lineRule="auto"/>
        <w:ind w:firstLine="960" w:firstLineChars="4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置和从动锁紧装置，包括固定在床架上的六方轴，六方轴通过轴套固定在床架上，</w:t>
      </w:r>
    </w:p>
    <w:p>
      <w:pPr>
        <w:spacing w:line="288" w:lineRule="auto"/>
        <w:ind w:firstLine="960" w:firstLineChars="4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脚踏板通过转动轴固定在六方轴两端插在中心控制脚轮的六方孔内，六方轴上固定</w:t>
      </w:r>
    </w:p>
    <w:p>
      <w:pPr>
        <w:spacing w:line="288" w:lineRule="auto"/>
        <w:ind w:firstLine="960" w:firstLineChars="4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有主动轴胶耳，主动轴胶耳与连杆链接，通过轴套固定在低架上，中控踏板采用高</w:t>
      </w:r>
    </w:p>
    <w:p>
      <w:pPr>
        <w:spacing w:line="288" w:lineRule="auto"/>
        <w:ind w:firstLine="960" w:firstLineChars="4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分子材料注塑成型，踏板外形尺寸：300×162×40，根据物理性能踏板为R工字背</w:t>
      </w:r>
    </w:p>
    <w:p>
      <w:pPr>
        <w:spacing w:line="288" w:lineRule="auto"/>
        <w:ind w:firstLine="960" w:firstLineChars="4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形状。使用轻便，刹车稳定；</w:t>
      </w:r>
    </w:p>
    <w:p>
      <w:pPr>
        <w:spacing w:line="312" w:lineRule="auto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3.  全密封自润滑轴承，防水、防尘、防缠绕；</w:t>
      </w:r>
    </w:p>
    <w:p>
      <w:pPr>
        <w:spacing w:line="312" w:lineRule="auto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4.  负荷强度高，运转灵活自如；</w:t>
      </w:r>
    </w:p>
    <w:p>
      <w:pPr>
        <w:spacing w:line="312" w:lineRule="auto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5.  轮立轴：圆钢主轴，φ≥28mm；</w:t>
      </w:r>
    </w:p>
    <w:p>
      <w:pPr>
        <w:spacing w:line="312" w:lineRule="auto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6.  轮面：轮面高分子聚合材料，静音、耐磨。</w:t>
      </w:r>
    </w:p>
    <w:p>
      <w:pPr>
        <w:spacing w:line="312" w:lineRule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</w:rPr>
        <w:t>八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szCs w:val="24"/>
        </w:rPr>
        <w:t>、输液架：</w:t>
      </w:r>
    </w:p>
    <w:p>
      <w:pPr>
        <w:spacing w:line="312" w:lineRule="auto"/>
        <w:ind w:left="840" w:leftChars="4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304#优质不锈钢，φ≥22mm，升降自锁式设计，其特点是轻松操作即可达到输液高度，任意调节，操作方便。四爪头挂钩，配金属插座。</w:t>
      </w:r>
    </w:p>
    <w:p>
      <w:pPr>
        <w:jc w:val="left"/>
        <w:rPr>
          <w:rFonts w:hint="eastAsia" w:ascii="宋体" w:hAnsi="宋体" w:eastAsia="宋体" w:cs="宋体"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二</w:t>
      </w:r>
      <w:r>
        <w:rPr>
          <w:rFonts w:hint="eastAsia" w:ascii="宋体" w:hAnsi="宋体" w:eastAsia="宋体" w:cs="宋体"/>
          <w:b/>
          <w:bCs/>
          <w:color w:val="5B9BD5" w:themeColor="accent1"/>
          <w:sz w:val="28"/>
          <w:szCs w:val="28"/>
          <w:lang w:eastAsia="zh-CN"/>
          <w14:textFill>
            <w14:solidFill>
              <w14:schemeClr w14:val="accent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/>
          <w:color w:val="5B9BD5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手动</w:t>
      </w:r>
      <w:r>
        <w:rPr>
          <w:rFonts w:hint="eastAsia" w:ascii="宋体" w:hAnsi="宋体" w:eastAsia="宋体" w:cs="宋体"/>
          <w:b/>
          <w:bCs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 xml:space="preserve">病床 </w:t>
      </w:r>
    </w:p>
    <w:p>
      <w:pPr>
        <w:pStyle w:val="10"/>
        <w:numPr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（一）、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基本参数：</w:t>
      </w:r>
    </w:p>
    <w:p>
      <w:pPr>
        <w:ind w:left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1．规格：（长×宽×高）2070×800×500mm；</w:t>
      </w:r>
    </w:p>
    <w:p>
      <w:pPr>
        <w:ind w:left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2．背部升降角度：0～70°；</w:t>
      </w:r>
    </w:p>
    <w:p>
      <w:pPr>
        <w:ind w:left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3．腿部升降角度：0～45°；</w:t>
      </w:r>
    </w:p>
    <w:p>
      <w:pPr>
        <w:ind w:left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4．最大载荷能力200Kg。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、工艺要求：</w:t>
      </w:r>
    </w:p>
    <w:p>
      <w:pPr>
        <w:ind w:left="900" w:leftChars="200" w:hanging="480" w:hanging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  焊接工艺：采用焊接机器人（日本OTC和瑞士ABB）自动焊接，使其焊缝均匀渗透、强度高，保证长久使用稳固；</w:t>
      </w:r>
    </w:p>
    <w:p>
      <w:pPr>
        <w:ind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  金属表面处理：双层涂层内外防锈处理工艺；</w:t>
      </w:r>
    </w:p>
    <w:p>
      <w:pPr>
        <w:ind w:left="900" w:leftChars="200" w:hanging="480" w:hanging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  床面板加工工艺：以钢制喷塑制作，并做成凹面一次模压成型，造型大方、透气性能良好表面光洁，四角圆润，拉伸成型，无焊点；</w:t>
      </w:r>
    </w:p>
    <w:p>
      <w:pPr>
        <w:ind w:left="780" w:leftChars="200" w:hanging="360" w:hangingChars="150"/>
        <w:rPr>
          <w:rFonts w:hint="eastAsia" w:ascii="宋体" w:hAnsi="宋体" w:eastAsia="宋体" w:cs="宋体"/>
          <w:color w:val="auto"/>
          <w:sz w:val="24"/>
          <w:szCs w:val="24"/>
          <w:lang w:val="en-GB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  喷塑工艺：经过SGS认证，采用国际先进的静电喷塑处理，通过酸洗、磷化、静电喷涂等22道工序，提</w:t>
      </w:r>
      <w:r>
        <w:rPr>
          <w:rFonts w:hint="eastAsia" w:ascii="宋体" w:hAnsi="宋体" w:eastAsia="宋体" w:cs="宋体"/>
          <w:color w:val="auto"/>
          <w:sz w:val="24"/>
          <w:szCs w:val="24"/>
          <w:lang w:val="en-GB"/>
        </w:rPr>
        <w:t>高病床整体的防腐蚀性能；</w:t>
      </w:r>
    </w:p>
    <w:p>
      <w:pPr>
        <w:ind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5.  塑料加工工艺：采用进口全新工程塑料，杜绝所有二次回料，保证加工生产质量。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三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、床架：</w:t>
      </w:r>
    </w:p>
    <w:p>
      <w:pPr>
        <w:ind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  整体床架采用钢骨结构设计，以优质钢材精密焊接，确保整个床体结实牢固平稳；</w:t>
      </w:r>
    </w:p>
    <w:p>
      <w:pPr>
        <w:ind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  采用名牌大厂（武钢等）优质冷轧钢管，长×宽为30×50mm，厚度1.5mm。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四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、床面板：</w:t>
      </w:r>
    </w:p>
    <w:p>
      <w:pPr>
        <w:ind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  网面设计，透气性很好；</w:t>
      </w:r>
    </w:p>
    <w:p>
      <w:pPr>
        <w:ind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  背部框架壁厚1.2mm；</w:t>
      </w:r>
    </w:p>
    <w:p>
      <w:pPr>
        <w:ind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  背部床板活动关节双支承卸力结构，支承管轴φ32mm，厚度3.0mm。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五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、床头床尾板：</w:t>
      </w:r>
    </w:p>
    <w:p>
      <w:pPr>
        <w:ind w:left="900" w:leftChars="200" w:hanging="480" w:hanging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1.  CR圆管防火板，强度高，耐腐蚀，耐冲击，易清洗； </w:t>
      </w:r>
    </w:p>
    <w:p>
      <w:pPr>
        <w:ind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  床头、床尾与床体连接采用插拔式结钩，装卸方便；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六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、护栏：</w:t>
      </w:r>
    </w:p>
    <w:p>
      <w:pPr>
        <w:ind w:left="900" w:leftChars="200" w:hanging="480" w:hanging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  折叠侧伏式安全护栏一对，管材选用美国标号7002优质航空用铝合金型材，上支座为进口ABS工程塑料组合而成。每只五支铝合金管立柱，管厚度2mm，基座采用倒置式结构，易清洁；</w:t>
      </w:r>
    </w:p>
    <w:p>
      <w:pPr>
        <w:ind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  护栏上端铝合金型材，长1400mm，距床垫高250mm，折叠后低于床垫30mm；</w:t>
      </w:r>
    </w:p>
    <w:p>
      <w:pPr>
        <w:ind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  立柱基座：厚度3mm，钢板冲压成型，焊接强化处理；</w:t>
      </w:r>
    </w:p>
    <w:p>
      <w:pPr>
        <w:ind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  手握式开关，操作简便，开关处防夹手设计。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5.  护栏上可放置餐桌板，充分体现出功能的多样性。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七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、丝杆：</w:t>
      </w:r>
    </w:p>
    <w:p>
      <w:pPr>
        <w:ind w:left="900" w:leftChars="200" w:hanging="480" w:hanging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  手摇把：内置φ8mm钢芯，ABS材料注塑成型，可推拉折叠，两级开合到位设计，避免一次复位夹手；</w:t>
      </w:r>
    </w:p>
    <w:p>
      <w:pPr>
        <w:ind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  回旋体：锰钢合金材料；</w:t>
      </w:r>
    </w:p>
    <w:p>
      <w:pPr>
        <w:ind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  采用精钢螺母，静音、耐磨、寿命长；</w:t>
      </w:r>
    </w:p>
    <w:p>
      <w:pPr>
        <w:ind w:left="900" w:leftChars="200" w:hanging="480" w:hanging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  过盈保护装置在国内第一家发明使用，并获得国家使用新技术专利，专利号（ZL 03 2 35617.X）。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八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、脚轮：</w:t>
      </w:r>
    </w:p>
    <w:p>
      <w:pPr>
        <w:ind w:firstLine="500" w:firstLineChars="200"/>
        <w:rPr>
          <w:rFonts w:hint="eastAsia" w:ascii="宋体" w:hAnsi="宋体" w:eastAsia="宋体" w:cs="宋体"/>
          <w:b/>
          <w:bCs/>
          <w:smallCaps/>
          <w:color w:val="auto"/>
          <w:spacing w:val="5"/>
          <w:sz w:val="24"/>
          <w:szCs w:val="24"/>
        </w:rPr>
      </w:pPr>
      <w:r>
        <w:rPr>
          <w:rStyle w:val="9"/>
          <w:rFonts w:hint="eastAsia" w:ascii="宋体" w:hAnsi="宋体" w:eastAsia="宋体" w:cs="宋体"/>
          <w:b w:val="0"/>
          <w:color w:val="auto"/>
          <w:sz w:val="24"/>
          <w:szCs w:val="24"/>
        </w:rPr>
        <w:t>1.  选用专业生产厂家所产高强度静音脚轮，通过谱尼测试（PONY）</w:t>
      </w:r>
      <w:r>
        <w:rPr>
          <w:rStyle w:val="9"/>
          <w:rFonts w:hint="eastAsia" w:ascii="宋体" w:hAnsi="宋体" w:eastAsia="宋体" w:cs="宋体"/>
          <w:color w:val="auto"/>
          <w:sz w:val="24"/>
          <w:szCs w:val="24"/>
        </w:rPr>
        <w:t>；</w:t>
      </w:r>
    </w:p>
    <w:p>
      <w:pPr>
        <w:ind w:left="900" w:leftChars="200" w:hanging="480" w:hanging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  5吋控制万向脚轮；</w:t>
      </w:r>
    </w:p>
    <w:p>
      <w:pPr>
        <w:ind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  密封自润滑轴承，防水、防尘；</w:t>
      </w:r>
    </w:p>
    <w:p>
      <w:pPr>
        <w:ind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  轮立轴：圆钢主轴，φ28mm；</w:t>
      </w:r>
    </w:p>
    <w:p>
      <w:pPr>
        <w:ind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5.  双面轮：轮面聚合材料，静音、耐磨。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九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、输液架：</w:t>
      </w:r>
    </w:p>
    <w:p>
      <w:pPr>
        <w:ind w:left="840" w:leftChars="4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304#优质不锈钢，φ22mm，升降自锁式设计，其特点是轻松操作即可达到输液高度，任意调节，操作方便。四爪头挂钩，配金属插座。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、床垫：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1.   三折床垫，两侧配有透气孔，长宽与床相配;</w:t>
      </w:r>
    </w:p>
    <w:p>
      <w:pPr>
        <w:ind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   全海绵内胆，医用耐磨防水布外套。</w:t>
      </w:r>
    </w:p>
    <w:p>
      <w:pPr>
        <w:rPr>
          <w:rFonts w:asciiTheme="minorEastAsia" w:hAnsiTheme="minorEastAsia" w:cstheme="minorEastAsia"/>
          <w:color w:val="auto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16" w:firstLineChars="100"/>
      <w:jc w:val="center"/>
      <w:rPr>
        <w:rFonts w:ascii="黑体" w:hAnsi="黑体" w:eastAsia="黑体"/>
        <w:color w:val="16965C"/>
        <w:w w:val="90"/>
        <w:sz w:val="24"/>
        <w:szCs w:val="24"/>
      </w:rPr>
    </w:pPr>
  </w:p>
  <w:p>
    <w:pPr>
      <w:pStyle w:val="3"/>
      <w:jc w:val="both"/>
      <w:rPr>
        <w:rFonts w:ascii="黑体" w:hAnsi="黑体" w:eastAsia="黑体"/>
        <w:color w:val="16965C"/>
        <w:w w:val="90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80" w:lineRule="exact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4CCB3"/>
    <w:multiLevelType w:val="singleLevel"/>
    <w:tmpl w:val="57E4CCB3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ZmRmYjQyMjU5N2E2MzczZTYzNzFlOTIwZWIwZWMifQ=="/>
  </w:docVars>
  <w:rsids>
    <w:rsidRoot w:val="7C005ED3"/>
    <w:rsid w:val="046861A5"/>
    <w:rsid w:val="7C00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书籍标题1"/>
    <w:basedOn w:val="7"/>
    <w:qFormat/>
    <w:uiPriority w:val="33"/>
    <w:rPr>
      <w:b/>
      <w:bCs/>
      <w:smallCaps/>
      <w:spacing w:val="5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1998</Words>
  <Characters>2232</Characters>
  <Lines>0</Lines>
  <Paragraphs>0</Paragraphs>
  <TotalTime>6</TotalTime>
  <ScaleCrop>false</ScaleCrop>
  <LinksUpToDate>false</LinksUpToDate>
  <CharactersWithSpaces>2368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2023-03-16T00:56:00Z</dcterms:created>
  <dc:creator>SHEBEI</dc:creator>
  <cp:lastModifiedBy>SHEBEI</cp:lastModifiedBy>
  <dcterms:modified xsi:type="dcterms:W3CDTF">2023-03-16T01:06:49Z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DCB2993847B14DDD82376DEDAA566842</vt:lpwstr>
  </property>
</Properties>
</file>