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关于桂林市中西医结合医院采购医疗设备一批项目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参数变更及招标公告延期的公告</w:t>
      </w:r>
    </w:p>
    <w:p>
      <w:pPr>
        <w:snapToGrid w:val="0"/>
        <w:spacing w:line="360" w:lineRule="auto"/>
        <w:ind w:left="241" w:hanging="241" w:hangingChars="100"/>
        <w:rPr>
          <w:rFonts w:ascii="方正小标宋简体" w:hAnsi="仿宋" w:eastAsia="方正小标宋简体" w:cs="仿宋"/>
          <w:b/>
          <w:sz w:val="24"/>
        </w:rPr>
      </w:pPr>
    </w:p>
    <w:p>
      <w:pPr>
        <w:snapToGrid w:val="0"/>
        <w:spacing w:line="560" w:lineRule="exact"/>
        <w:ind w:firstLine="452" w:firstLineChars="1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</w:t>
      </w:r>
      <w:r>
        <w:rPr>
          <w:rFonts w:ascii="仿宋" w:hAnsi="仿宋" w:eastAsia="仿宋" w:cs="仿宋"/>
          <w:b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sz w:val="30"/>
          <w:szCs w:val="30"/>
        </w:rPr>
        <w:t>为进一步公平</w:t>
      </w:r>
      <w:r>
        <w:rPr>
          <w:rFonts w:ascii="仿宋" w:hAnsi="仿宋" w:eastAsia="仿宋" w:cs="仿宋"/>
          <w:b/>
          <w:sz w:val="30"/>
          <w:szCs w:val="30"/>
        </w:rPr>
        <w:t>公正做好</w:t>
      </w:r>
      <w:r>
        <w:rPr>
          <w:rFonts w:hint="eastAsia" w:ascii="仿宋" w:hAnsi="仿宋" w:eastAsia="仿宋" w:cs="仿宋"/>
          <w:b/>
          <w:sz w:val="30"/>
          <w:szCs w:val="30"/>
        </w:rPr>
        <w:t>我院</w:t>
      </w:r>
      <w:r>
        <w:rPr>
          <w:rFonts w:ascii="仿宋" w:hAnsi="仿宋" w:eastAsia="仿宋" w:cs="仿宋"/>
          <w:b/>
          <w:sz w:val="30"/>
          <w:szCs w:val="30"/>
        </w:rPr>
        <w:t>设备采购</w:t>
      </w:r>
      <w:r>
        <w:rPr>
          <w:rFonts w:hint="eastAsia" w:ascii="仿宋" w:hAnsi="仿宋" w:eastAsia="仿宋" w:cs="仿宋"/>
          <w:b/>
          <w:sz w:val="30"/>
          <w:szCs w:val="30"/>
        </w:rPr>
        <w:t>工作</w:t>
      </w:r>
      <w:r>
        <w:rPr>
          <w:rFonts w:ascii="仿宋" w:hAnsi="仿宋" w:eastAsia="仿宋" w:cs="仿宋"/>
          <w:b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sz w:val="30"/>
          <w:szCs w:val="30"/>
        </w:rPr>
        <w:t>吸引</w:t>
      </w:r>
      <w:r>
        <w:rPr>
          <w:rFonts w:ascii="仿宋" w:hAnsi="仿宋" w:eastAsia="仿宋" w:cs="仿宋"/>
          <w:b/>
          <w:sz w:val="30"/>
          <w:szCs w:val="30"/>
        </w:rPr>
        <w:t>广大</w:t>
      </w:r>
      <w:r>
        <w:rPr>
          <w:rFonts w:hint="eastAsia" w:ascii="仿宋" w:hAnsi="仿宋" w:eastAsia="仿宋" w:cs="仿宋"/>
          <w:b/>
          <w:sz w:val="30"/>
          <w:szCs w:val="30"/>
        </w:rPr>
        <w:t>先进</w:t>
      </w:r>
      <w:r>
        <w:rPr>
          <w:rFonts w:ascii="仿宋" w:hAnsi="仿宋" w:eastAsia="仿宋" w:cs="仿宋"/>
          <w:b/>
          <w:sz w:val="30"/>
          <w:szCs w:val="30"/>
        </w:rPr>
        <w:t>设备参与</w:t>
      </w:r>
      <w:r>
        <w:rPr>
          <w:rFonts w:hint="eastAsia" w:ascii="仿宋" w:hAnsi="仿宋" w:eastAsia="仿宋" w:cs="仿宋"/>
          <w:b/>
          <w:sz w:val="30"/>
          <w:szCs w:val="30"/>
        </w:rPr>
        <w:t>到</w:t>
      </w:r>
      <w:r>
        <w:rPr>
          <w:rFonts w:ascii="仿宋" w:hAnsi="仿宋" w:eastAsia="仿宋" w:cs="仿宋"/>
          <w:b/>
          <w:sz w:val="30"/>
          <w:szCs w:val="30"/>
        </w:rPr>
        <w:t>本项目中来</w:t>
      </w:r>
      <w:r>
        <w:rPr>
          <w:rFonts w:hint="eastAsia" w:ascii="仿宋" w:hAnsi="仿宋" w:eastAsia="仿宋" w:cs="仿宋"/>
          <w:b/>
          <w:sz w:val="30"/>
          <w:szCs w:val="30"/>
        </w:rPr>
        <w:t>，特做以</w:t>
      </w:r>
      <w:r>
        <w:rPr>
          <w:rFonts w:ascii="仿宋" w:hAnsi="仿宋" w:eastAsia="仿宋" w:cs="仿宋"/>
          <w:b/>
          <w:sz w:val="30"/>
          <w:szCs w:val="30"/>
        </w:rPr>
        <w:t>下</w:t>
      </w:r>
      <w:r>
        <w:rPr>
          <w:rFonts w:hint="eastAsia" w:ascii="仿宋" w:hAnsi="仿宋" w:eastAsia="仿宋" w:cs="仿宋"/>
          <w:b/>
          <w:sz w:val="30"/>
          <w:szCs w:val="30"/>
        </w:rPr>
        <w:t>参数</w:t>
      </w:r>
      <w:r>
        <w:rPr>
          <w:rFonts w:ascii="仿宋" w:hAnsi="仿宋" w:eastAsia="仿宋" w:cs="仿宋"/>
          <w:b/>
          <w:sz w:val="30"/>
          <w:szCs w:val="30"/>
        </w:rPr>
        <w:t>调整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</w:p>
    <w:p>
      <w:pPr>
        <w:pStyle w:val="4"/>
        <w:spacing w:line="560" w:lineRule="exact"/>
        <w:ind w:firstLine="6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货物名称：高端呼吸机</w:t>
      </w:r>
    </w:p>
    <w:p>
      <w:pPr>
        <w:pStyle w:val="4"/>
        <w:spacing w:line="560" w:lineRule="exact"/>
        <w:ind w:firstLine="600"/>
        <w:rPr>
          <w:rFonts w:ascii="仿宋" w:hAnsi="仿宋" w:eastAsia="仿宋" w:cs="宋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调整前</w:t>
      </w:r>
      <w:r>
        <w:rPr>
          <w:rFonts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</w:rPr>
        <w:t>★通过CFDA（NMPA）国家三类注册认证，国内上市时间≥3年，以首次注册获证时间为准，保障整机稳定可靠。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调整后</w:t>
      </w:r>
      <w:r>
        <w:rPr>
          <w:rFonts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</w:rPr>
        <w:t xml:space="preserve">  通过CFDA（NMPA）国家三类注册认证，国内上市时间≥3年，以首次注册获证时间为准，保障整机稳定可靠。</w:t>
      </w:r>
    </w:p>
    <w:p>
      <w:pPr>
        <w:spacing w:line="56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原招标公告时间2023年6月9日至2023年6月15日1</w:t>
      </w:r>
      <w:r>
        <w:rPr>
          <w:rFonts w:ascii="仿宋" w:hAnsi="仿宋" w:eastAsia="仿宋"/>
          <w:b/>
          <w:sz w:val="30"/>
          <w:szCs w:val="30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:00</w:t>
      </w:r>
      <w:r>
        <w:rPr>
          <w:rFonts w:ascii="仿宋" w:hAnsi="仿宋" w:eastAsia="仿宋"/>
          <w:b/>
          <w:sz w:val="30"/>
          <w:szCs w:val="30"/>
        </w:rPr>
        <w:t>止，</w:t>
      </w:r>
      <w:r>
        <w:rPr>
          <w:rFonts w:hint="eastAsia" w:ascii="仿宋" w:hAnsi="仿宋" w:eastAsia="仿宋"/>
          <w:b/>
          <w:sz w:val="30"/>
          <w:szCs w:val="30"/>
        </w:rPr>
        <w:t>现</w:t>
      </w:r>
      <w:r>
        <w:rPr>
          <w:rFonts w:ascii="仿宋" w:hAnsi="仿宋" w:eastAsia="仿宋"/>
          <w:b/>
          <w:sz w:val="30"/>
          <w:szCs w:val="30"/>
        </w:rPr>
        <w:t>延长公告</w:t>
      </w:r>
      <w:r>
        <w:rPr>
          <w:rFonts w:hint="eastAsia" w:ascii="仿宋" w:hAnsi="仿宋" w:eastAsia="仿宋"/>
          <w:b/>
          <w:sz w:val="30"/>
          <w:szCs w:val="30"/>
        </w:rPr>
        <w:t>及</w:t>
      </w:r>
      <w:r>
        <w:rPr>
          <w:rFonts w:ascii="仿宋" w:hAnsi="仿宋" w:eastAsia="仿宋"/>
          <w:b/>
          <w:sz w:val="30"/>
          <w:szCs w:val="30"/>
        </w:rPr>
        <w:t>报名时间</w:t>
      </w:r>
      <w:r>
        <w:rPr>
          <w:rFonts w:hint="eastAsia" w:ascii="仿宋" w:hAnsi="仿宋" w:eastAsia="仿宋"/>
          <w:b/>
          <w:sz w:val="30"/>
          <w:szCs w:val="30"/>
        </w:rPr>
        <w:t>至2023年6月1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</w:rPr>
        <w:t>日1</w:t>
      </w:r>
      <w:r>
        <w:rPr>
          <w:rFonts w:ascii="仿宋" w:hAnsi="仿宋" w:eastAsia="仿宋"/>
          <w:b/>
          <w:sz w:val="30"/>
          <w:szCs w:val="30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:00</w:t>
      </w:r>
      <w:r>
        <w:rPr>
          <w:rFonts w:ascii="仿宋" w:hAnsi="仿宋" w:eastAsia="仿宋"/>
          <w:b/>
          <w:sz w:val="30"/>
          <w:szCs w:val="30"/>
        </w:rPr>
        <w:t>止</w:t>
      </w:r>
      <w:r>
        <w:rPr>
          <w:rFonts w:hint="eastAsia" w:ascii="仿宋" w:hAnsi="仿宋" w:eastAsia="仿宋"/>
          <w:b/>
          <w:sz w:val="30"/>
          <w:szCs w:val="30"/>
        </w:rPr>
        <w:t>。</w:t>
      </w:r>
    </w:p>
    <w:p>
      <w:pPr>
        <w:spacing w:line="56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spacing w:line="560" w:lineRule="exact"/>
        <w:ind w:firstLine="4518" w:firstLineChars="15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桂林市</w:t>
      </w:r>
      <w:r>
        <w:rPr>
          <w:rFonts w:ascii="仿宋" w:hAnsi="仿宋" w:eastAsia="仿宋"/>
          <w:b/>
          <w:sz w:val="30"/>
          <w:szCs w:val="30"/>
        </w:rPr>
        <w:t>中西医结合医院</w:t>
      </w:r>
    </w:p>
    <w:p>
      <w:pPr>
        <w:spacing w:line="560" w:lineRule="exact"/>
        <w:ind w:firstLine="5421" w:firstLineChars="1800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2023.6.1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</w:t>
      </w:r>
    </w:p>
    <w:sectPr>
      <w:pgSz w:w="11906" w:h="16838"/>
      <w:pgMar w:top="2098" w:right="130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</w:docVars>
  <w:rsids>
    <w:rsidRoot w:val="007E62E1"/>
    <w:rsid w:val="004C0193"/>
    <w:rsid w:val="004F5EB7"/>
    <w:rsid w:val="007E62E1"/>
    <w:rsid w:val="00B15200"/>
    <w:rsid w:val="00C770EF"/>
    <w:rsid w:val="00E40DE7"/>
    <w:rsid w:val="00FE6629"/>
    <w:rsid w:val="083D4E49"/>
    <w:rsid w:val="17E86A19"/>
    <w:rsid w:val="745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254</Words>
  <Characters>293</Characters>
  <Lines>2</Lines>
  <Paragraphs>1</Paragraphs>
  <TotalTime>39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2023-06-15T11:23:00Z</dcterms:created>
  <dc:creator>Administrator</dc:creator>
  <cp:lastModifiedBy>Puzzle</cp:lastModifiedBy>
  <dcterms:modified xsi:type="dcterms:W3CDTF">2023-06-16T04:42:46Z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FAC5F164C9D347FA9DBBBB62074AA63A_12</vt:lpwstr>
  </property>
</Properties>
</file>