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301" w:hanging="301" w:hangingChars="100"/>
        <w:rPr>
          <w:rFonts w:hint="eastAsia" w:ascii="仿宋" w:hAnsi="仿宋" w:eastAsia="仿宋" w:cs="仿宋"/>
          <w:b/>
          <w:sz w:val="30"/>
          <w:szCs w:val="30"/>
        </w:rPr>
      </w:pPr>
      <w:r>
        <w:rPr>
          <w:rFonts w:hint="eastAsia" w:ascii="仿宋" w:hAnsi="仿宋" w:eastAsia="仿宋" w:cs="仿宋"/>
          <w:b/>
          <w:sz w:val="30"/>
          <w:szCs w:val="30"/>
        </w:rPr>
        <w:t>货物名称：呼吸机</w:t>
      </w:r>
    </w:p>
    <w:p>
      <w:pPr>
        <w:snapToGrid w:val="0"/>
        <w:spacing w:line="360" w:lineRule="auto"/>
        <w:ind w:left="301" w:hanging="301" w:hangingChars="100"/>
        <w:rPr>
          <w:rFonts w:hint="default" w:ascii="仿宋" w:hAnsi="仿宋" w:eastAsia="仿宋" w:cs="仿宋"/>
          <w:b/>
          <w:sz w:val="30"/>
          <w:szCs w:val="30"/>
          <w:lang w:val="en-US" w:eastAsia="zh-CN"/>
        </w:rPr>
      </w:pPr>
      <w:bookmarkStart w:id="0" w:name="_GoBack"/>
      <w:bookmarkEnd w:id="0"/>
      <w:r>
        <w:rPr>
          <w:rFonts w:hint="eastAsia" w:ascii="仿宋" w:hAnsi="仿宋" w:eastAsia="仿宋" w:cs="仿宋"/>
          <w:b/>
          <w:sz w:val="30"/>
          <w:szCs w:val="30"/>
        </w:rPr>
        <w:t>数量：8台</w:t>
      </w:r>
      <w:r>
        <w:rPr>
          <w:rFonts w:hint="eastAsia" w:ascii="仿宋" w:hAnsi="仿宋" w:eastAsia="仿宋" w:cs="仿宋"/>
          <w:b/>
          <w:sz w:val="30"/>
          <w:szCs w:val="30"/>
          <w:lang w:val="en-US" w:eastAsia="zh-CN"/>
        </w:rPr>
        <w:t xml:space="preserve">               货物控制总价：156万元</w:t>
      </w:r>
    </w:p>
    <w:p>
      <w:pPr>
        <w:snapToGrid w:val="0"/>
        <w:spacing w:line="360" w:lineRule="auto"/>
        <w:ind w:left="221" w:hanging="221" w:hangingChars="100"/>
        <w:rPr>
          <w:rFonts w:ascii="仿宋" w:hAnsi="仿宋" w:eastAsia="仿宋" w:cs="仿宋"/>
          <w:b/>
          <w:sz w:val="22"/>
          <w:szCs w:val="22"/>
        </w:rPr>
      </w:pPr>
    </w:p>
    <w:p>
      <w:pPr>
        <w:snapToGrid w:val="0"/>
        <w:spacing w:line="360" w:lineRule="auto"/>
        <w:rPr>
          <w:rFonts w:ascii="仿宋" w:hAnsi="仿宋" w:eastAsia="仿宋" w:cstheme="minorEastAsia"/>
          <w:sz w:val="22"/>
          <w:szCs w:val="22"/>
        </w:rPr>
      </w:pPr>
      <w:r>
        <w:rPr>
          <w:rFonts w:hint="eastAsia" w:ascii="仿宋" w:hAnsi="仿宋" w:eastAsia="仿宋" w:cstheme="minorEastAsia"/>
          <w:sz w:val="22"/>
          <w:szCs w:val="22"/>
        </w:rPr>
        <w:t>一．基本要求</w:t>
      </w:r>
    </w:p>
    <w:p>
      <w:pPr>
        <w:pStyle w:val="6"/>
        <w:ind w:firstLine="0" w:firstLineChars="0"/>
        <w:rPr>
          <w:rFonts w:ascii="仿宋" w:hAnsi="仿宋" w:eastAsia="仿宋" w:cs="宋体"/>
          <w:sz w:val="22"/>
        </w:rPr>
      </w:pPr>
      <w:r>
        <w:rPr>
          <w:rFonts w:hint="eastAsia" w:ascii="仿宋" w:hAnsi="仿宋" w:eastAsia="仿宋" w:cs="宋体"/>
          <w:sz w:val="22"/>
        </w:rPr>
        <w:t>★1.通过CFDA（NMPA）国家三类注册认证，国内上市时间≥3年，以首次注册获证时间为准，保障整机稳定可靠。</w:t>
      </w:r>
    </w:p>
    <w:p>
      <w:pPr>
        <w:snapToGrid w:val="0"/>
        <w:spacing w:line="360" w:lineRule="auto"/>
        <w:rPr>
          <w:rFonts w:ascii="仿宋" w:hAnsi="仿宋" w:eastAsia="仿宋" w:cs="宋体"/>
          <w:sz w:val="22"/>
          <w:szCs w:val="22"/>
        </w:rPr>
      </w:pPr>
      <w:r>
        <w:rPr>
          <w:rFonts w:hint="eastAsia" w:ascii="仿宋" w:hAnsi="仿宋" w:eastAsia="仿宋" w:cs="宋体"/>
          <w:sz w:val="22"/>
          <w:szCs w:val="22"/>
        </w:rPr>
        <w:t>2.适用于成人、小儿进行通气辅助及呼吸支持的呼吸机；电动电控呼吸机，整机为气动电控设计（空、氧双气源），支持中央供气和备用空气气源或空气压缩机双方式驱动工作。</w:t>
      </w:r>
    </w:p>
    <w:p>
      <w:pPr>
        <w:pStyle w:val="7"/>
        <w:adjustRightInd w:val="0"/>
        <w:snapToGrid w:val="0"/>
        <w:spacing w:line="360" w:lineRule="auto"/>
        <w:ind w:firstLine="0" w:firstLineChars="0"/>
        <w:jc w:val="both"/>
        <w:rPr>
          <w:rFonts w:ascii="仿宋" w:hAnsi="仿宋" w:eastAsia="仿宋" w:cs="宋体"/>
          <w:sz w:val="22"/>
        </w:rPr>
      </w:pPr>
      <w:r>
        <w:rPr>
          <w:rFonts w:hint="eastAsia" w:ascii="仿宋" w:hAnsi="仿宋" w:eastAsia="仿宋" w:cs="宋体"/>
          <w:sz w:val="22"/>
        </w:rPr>
        <w:t>2.主机重量≤11千克（不含台车），方便手提转运；采用≥12.1英寸彩色TFT触摸控制屏，分辨率1280×800；中文操作界面、中文报警、操作提示信息、参数调节防错确认；具备便利的锁屏功能；不小于120分钟内置后备可充电电池（1块电池），可选配电池延长至不小于240分钟（2块电池）；电池总剩余电量能显示在屏幕上；</w:t>
      </w:r>
    </w:p>
    <w:p>
      <w:pPr>
        <w:pStyle w:val="7"/>
        <w:adjustRightInd w:val="0"/>
        <w:snapToGrid w:val="0"/>
        <w:spacing w:line="360" w:lineRule="auto"/>
        <w:ind w:firstLine="0" w:firstLineChars="0"/>
        <w:jc w:val="both"/>
        <w:rPr>
          <w:rFonts w:ascii="仿宋" w:hAnsi="仿宋" w:eastAsia="仿宋" w:cs="宋体"/>
          <w:sz w:val="22"/>
        </w:rPr>
      </w:pPr>
      <w:r>
        <w:rPr>
          <w:rFonts w:hint="eastAsia" w:ascii="仿宋" w:hAnsi="仿宋" w:eastAsia="仿宋" w:cs="宋体"/>
          <w:sz w:val="22"/>
        </w:rPr>
        <w:t>3.吸气安全阀组件可拆卸，能高温高压蒸汽消毒（≥134℃），防止交叉感染；呼气阀组件一体化设计可拆卸，内置金属膜片压差流量传感器，精度高，寿命长，能高温高压蒸汽消毒（≥134℃），防止交叉感染；</w:t>
      </w:r>
    </w:p>
    <w:p>
      <w:pPr>
        <w:snapToGrid w:val="0"/>
        <w:spacing w:line="360" w:lineRule="auto"/>
        <w:rPr>
          <w:rFonts w:ascii="仿宋" w:hAnsi="仿宋" w:eastAsia="仿宋" w:cs="宋体"/>
          <w:sz w:val="22"/>
          <w:szCs w:val="22"/>
        </w:rPr>
      </w:pPr>
      <w:r>
        <w:rPr>
          <w:rFonts w:hint="eastAsia" w:ascii="仿宋" w:hAnsi="仿宋" w:eastAsia="仿宋" w:cs="宋体"/>
          <w:sz w:val="22"/>
          <w:szCs w:val="22"/>
        </w:rPr>
        <w:t>4.具备开机自检，可进行系统顺应性补偿并检测系统泄漏量，检查系统管道阻力，测试流量传感器、呼气阀和安全阀等部件，具有图形化和文字提示功能；</w:t>
      </w:r>
    </w:p>
    <w:p>
      <w:pPr>
        <w:snapToGrid w:val="0"/>
        <w:spacing w:line="360" w:lineRule="auto"/>
        <w:rPr>
          <w:rFonts w:ascii="仿宋" w:hAnsi="仿宋" w:eastAsia="仿宋" w:cs="宋体"/>
          <w:sz w:val="22"/>
          <w:szCs w:val="22"/>
        </w:rPr>
      </w:pPr>
      <w:r>
        <w:rPr>
          <w:rFonts w:hint="eastAsia" w:ascii="仿宋" w:hAnsi="仿宋" w:eastAsia="仿宋" w:cs="宋体"/>
          <w:sz w:val="22"/>
          <w:szCs w:val="22"/>
        </w:rPr>
        <w:t>5.病人数据、屏幕截图、机器设置等数据可通过USB接口导出；</w:t>
      </w:r>
    </w:p>
    <w:p>
      <w:pPr>
        <w:snapToGrid w:val="0"/>
        <w:spacing w:line="360" w:lineRule="auto"/>
        <w:rPr>
          <w:rFonts w:ascii="仿宋" w:hAnsi="仿宋" w:eastAsia="仿宋" w:cs="宋体"/>
          <w:sz w:val="22"/>
          <w:szCs w:val="22"/>
        </w:rPr>
      </w:pPr>
      <w:r>
        <w:rPr>
          <w:rFonts w:hint="eastAsia" w:ascii="仿宋" w:hAnsi="仿宋" w:eastAsia="仿宋" w:cs="宋体"/>
          <w:sz w:val="22"/>
          <w:szCs w:val="22"/>
        </w:rPr>
        <w:t>6.可选旁流CO</w:t>
      </w:r>
      <w:r>
        <w:rPr>
          <w:rFonts w:hint="eastAsia" w:ascii="仿宋" w:hAnsi="仿宋" w:eastAsia="仿宋" w:cs="宋体"/>
          <w:sz w:val="22"/>
          <w:szCs w:val="22"/>
          <w:vertAlign w:val="subscript"/>
        </w:rPr>
        <w:t>2</w:t>
      </w:r>
      <w:r>
        <w:rPr>
          <w:rFonts w:hint="eastAsia" w:ascii="仿宋" w:hAnsi="仿宋" w:eastAsia="仿宋" w:cs="宋体"/>
          <w:sz w:val="22"/>
          <w:szCs w:val="22"/>
        </w:rPr>
        <w:t>监测；</w:t>
      </w:r>
    </w:p>
    <w:p>
      <w:pPr>
        <w:snapToGrid w:val="0"/>
        <w:spacing w:line="360" w:lineRule="auto"/>
        <w:rPr>
          <w:rFonts w:ascii="仿宋" w:hAnsi="仿宋" w:eastAsia="仿宋" w:cs="宋体"/>
          <w:sz w:val="22"/>
          <w:szCs w:val="22"/>
        </w:rPr>
      </w:pPr>
      <w:r>
        <w:rPr>
          <w:rFonts w:hint="eastAsia" w:ascii="仿宋" w:hAnsi="仿宋" w:eastAsia="仿宋" w:cs="宋体"/>
          <w:sz w:val="22"/>
          <w:szCs w:val="22"/>
        </w:rPr>
        <w:t>7.可选主流CO</w:t>
      </w:r>
      <w:r>
        <w:rPr>
          <w:rFonts w:hint="eastAsia" w:ascii="仿宋" w:hAnsi="仿宋" w:eastAsia="仿宋" w:cs="宋体"/>
          <w:sz w:val="22"/>
          <w:szCs w:val="22"/>
          <w:vertAlign w:val="subscript"/>
        </w:rPr>
        <w:t>2</w:t>
      </w:r>
      <w:r>
        <w:rPr>
          <w:rFonts w:hint="eastAsia" w:ascii="仿宋" w:hAnsi="仿宋" w:eastAsia="仿宋" w:cs="宋体"/>
          <w:sz w:val="22"/>
          <w:szCs w:val="22"/>
        </w:rPr>
        <w:t>监测，同时监测容积-CO</w:t>
      </w:r>
      <w:r>
        <w:rPr>
          <w:rFonts w:hint="eastAsia" w:ascii="仿宋" w:hAnsi="仿宋" w:eastAsia="仿宋" w:cs="宋体"/>
          <w:sz w:val="22"/>
          <w:szCs w:val="22"/>
          <w:vertAlign w:val="subscript"/>
        </w:rPr>
        <w:t>2</w:t>
      </w:r>
      <w:r>
        <w:rPr>
          <w:rFonts w:hint="eastAsia" w:ascii="仿宋" w:hAnsi="仿宋" w:eastAsia="仿宋" w:cs="宋体"/>
          <w:sz w:val="22"/>
          <w:szCs w:val="22"/>
        </w:rPr>
        <w:t>环图、气道死腔VDaw 和肺泡通气量Vtalv 等参数；</w:t>
      </w:r>
    </w:p>
    <w:p>
      <w:pPr>
        <w:snapToGrid w:val="0"/>
        <w:spacing w:line="360" w:lineRule="auto"/>
        <w:rPr>
          <w:rFonts w:ascii="仿宋" w:hAnsi="仿宋" w:eastAsia="仿宋" w:cs="宋体"/>
          <w:sz w:val="22"/>
          <w:szCs w:val="22"/>
        </w:rPr>
      </w:pPr>
      <w:r>
        <w:rPr>
          <w:rFonts w:hint="eastAsia" w:ascii="仿宋" w:hAnsi="仿宋" w:eastAsia="仿宋" w:cs="宋体"/>
          <w:sz w:val="22"/>
          <w:szCs w:val="22"/>
        </w:rPr>
        <w:t>8.具备智能吸痰功能，吸痰前后能自动增氧，自动识别吸痰并具备计时功能；</w:t>
      </w:r>
    </w:p>
    <w:p>
      <w:pPr>
        <w:snapToGrid w:val="0"/>
        <w:spacing w:line="360" w:lineRule="auto"/>
        <w:rPr>
          <w:rFonts w:ascii="仿宋" w:hAnsi="仿宋" w:eastAsia="仿宋" w:cs="宋体"/>
          <w:sz w:val="22"/>
          <w:szCs w:val="22"/>
        </w:rPr>
      </w:pPr>
      <w:r>
        <w:rPr>
          <w:rFonts w:hint="eastAsia" w:ascii="仿宋" w:hAnsi="仿宋" w:eastAsia="仿宋" w:cs="宋体"/>
          <w:sz w:val="22"/>
          <w:szCs w:val="22"/>
        </w:rPr>
        <w:t>二．呼吸模式及功能</w:t>
      </w:r>
    </w:p>
    <w:p>
      <w:pPr>
        <w:spacing w:line="360" w:lineRule="auto"/>
        <w:rPr>
          <w:rFonts w:ascii="仿宋" w:hAnsi="仿宋" w:eastAsia="仿宋" w:cs="宋体"/>
          <w:sz w:val="22"/>
          <w:szCs w:val="22"/>
        </w:rPr>
      </w:pPr>
      <w:r>
        <w:rPr>
          <w:rFonts w:hint="eastAsia" w:ascii="仿宋" w:hAnsi="仿宋" w:eastAsia="仿宋" w:cs="宋体"/>
          <w:sz w:val="22"/>
          <w:szCs w:val="22"/>
        </w:rPr>
        <w:t>★1. 标配模式：容量控制通气下的辅助控制通气A/C和同步间歇指令通气SIMV、压力控制通气下的辅助控制通气A/C和同步间歇指令通气SIMV、持续气道正压通气和压力支持CPAP/PSV、窒息通气模式、SIGH叹息模式、智能通气模式（自适应分钟通气AMV）、容量控制通气（PRVC）、压力调节容量控制同步间歇指令通气SIMV（SIMV-PRVC）、无创通气模式；双相气道正压通气（BIPAP或Bi-vent或Bilevel）。</w:t>
      </w:r>
    </w:p>
    <w:p>
      <w:pPr>
        <w:snapToGrid w:val="0"/>
        <w:spacing w:line="360" w:lineRule="auto"/>
        <w:rPr>
          <w:rFonts w:ascii="仿宋" w:hAnsi="仿宋" w:eastAsia="仿宋" w:cs="宋体"/>
          <w:sz w:val="22"/>
          <w:szCs w:val="22"/>
        </w:rPr>
      </w:pPr>
      <w:r>
        <w:rPr>
          <w:rFonts w:hint="eastAsia" w:ascii="仿宋" w:hAnsi="仿宋" w:eastAsia="仿宋" w:cs="宋体"/>
          <w:sz w:val="22"/>
          <w:szCs w:val="22"/>
        </w:rPr>
        <w:t>3.具备通气模式自定义显示功能，方便用户个性化配置常用通气模式。</w:t>
      </w:r>
    </w:p>
    <w:p>
      <w:pPr>
        <w:snapToGrid w:val="0"/>
        <w:spacing w:line="360" w:lineRule="auto"/>
        <w:rPr>
          <w:rFonts w:ascii="仿宋" w:hAnsi="仿宋" w:eastAsia="仿宋" w:cs="宋体"/>
          <w:sz w:val="22"/>
          <w:szCs w:val="22"/>
        </w:rPr>
      </w:pPr>
      <w:r>
        <w:rPr>
          <w:rFonts w:hint="eastAsia" w:ascii="仿宋" w:hAnsi="仿宋" w:eastAsia="仿宋" w:cs="宋体"/>
          <w:sz w:val="22"/>
          <w:szCs w:val="22"/>
        </w:rPr>
        <w:t>★4.高流速氧疗功能，氧疗流速调节范围2-80L/min，并具有氧疗计时功能。具有智能同步技术提高病人自主呼吸时的舒适度和人机同步性，具备吸气触发、压力上升时间、呼气触发自动调节功能，无需医护人员频繁手动调节上述参数。</w:t>
      </w:r>
    </w:p>
    <w:p>
      <w:pPr>
        <w:snapToGrid w:val="0"/>
        <w:spacing w:line="360" w:lineRule="auto"/>
        <w:rPr>
          <w:rFonts w:ascii="仿宋" w:hAnsi="仿宋" w:eastAsia="仿宋" w:cs="宋体"/>
          <w:sz w:val="22"/>
          <w:szCs w:val="22"/>
        </w:rPr>
      </w:pPr>
      <w:r>
        <w:rPr>
          <w:rFonts w:hint="eastAsia" w:ascii="仿宋" w:hAnsi="仿宋" w:eastAsia="仿宋" w:cs="宋体"/>
          <w:sz w:val="22"/>
          <w:szCs w:val="22"/>
        </w:rPr>
        <w:t>5.其他功能：具备手动呼吸、吸气保持、呼气保持、同步雾化、纯氧灌注、智能吸痰、内源性PEEP、口腔闭合压P0.1和最大吸气负压NIF的测定；</w:t>
      </w:r>
    </w:p>
    <w:p>
      <w:pPr>
        <w:snapToGrid w:val="0"/>
        <w:spacing w:line="360" w:lineRule="auto"/>
        <w:rPr>
          <w:rFonts w:ascii="仿宋" w:hAnsi="仿宋" w:eastAsia="仿宋" w:cs="宋体"/>
          <w:sz w:val="22"/>
          <w:szCs w:val="22"/>
        </w:rPr>
      </w:pPr>
      <w:r>
        <w:rPr>
          <w:rFonts w:hint="eastAsia" w:ascii="仿宋" w:hAnsi="仿宋" w:eastAsia="仿宋" w:cs="宋体"/>
          <w:sz w:val="22"/>
          <w:szCs w:val="22"/>
        </w:rPr>
        <w:t>★6.具备动态肺视图，能实时图形化动态显示患者气道阻抗、肺顺应性、通气量等力学参数变化，动态肺视图包含肺损伤、肺塌陷风险提示。肺损伤、肺塌陷视图提示；</w:t>
      </w:r>
    </w:p>
    <w:p>
      <w:pPr>
        <w:snapToGrid w:val="0"/>
        <w:spacing w:line="360" w:lineRule="auto"/>
        <w:rPr>
          <w:rFonts w:ascii="仿宋" w:hAnsi="仿宋" w:eastAsia="仿宋" w:cs="宋体"/>
          <w:sz w:val="22"/>
          <w:szCs w:val="22"/>
        </w:rPr>
      </w:pPr>
      <w:r>
        <w:rPr>
          <w:rFonts w:hint="eastAsia" w:ascii="仿宋" w:hAnsi="仿宋" w:eastAsia="仿宋" w:cs="宋体"/>
          <w:sz w:val="22"/>
          <w:szCs w:val="22"/>
        </w:rPr>
        <w:t>7.具备自动气管插管阻力补偿功能（ATRC），插管孔径和补偿百分比可设，使插管末端的压力与呼吸机压力设置值一致；</w:t>
      </w:r>
    </w:p>
    <w:p>
      <w:pPr>
        <w:snapToGrid w:val="0"/>
        <w:spacing w:line="360" w:lineRule="auto"/>
        <w:rPr>
          <w:rFonts w:ascii="仿宋" w:hAnsi="仿宋" w:eastAsia="仿宋" w:cs="宋体"/>
          <w:sz w:val="22"/>
          <w:szCs w:val="22"/>
        </w:rPr>
      </w:pPr>
      <w:r>
        <w:rPr>
          <w:rFonts w:hint="eastAsia" w:ascii="仿宋" w:hAnsi="仿宋" w:eastAsia="仿宋" w:cs="宋体"/>
          <w:sz w:val="22"/>
          <w:szCs w:val="22"/>
        </w:rPr>
        <w:t>8.具备P-V工具，帮助确定最佳PEEP设置值。</w:t>
      </w:r>
    </w:p>
    <w:p>
      <w:pPr>
        <w:snapToGrid w:val="0"/>
        <w:spacing w:line="360" w:lineRule="auto"/>
        <w:rPr>
          <w:rFonts w:ascii="仿宋" w:hAnsi="仿宋" w:eastAsia="仿宋" w:cs="宋体"/>
          <w:sz w:val="22"/>
          <w:szCs w:val="22"/>
        </w:rPr>
      </w:pPr>
      <w:r>
        <w:rPr>
          <w:rFonts w:hint="eastAsia" w:ascii="仿宋" w:hAnsi="仿宋" w:eastAsia="仿宋" w:cs="宋体"/>
          <w:sz w:val="22"/>
          <w:szCs w:val="22"/>
        </w:rPr>
        <w:t>三．设置参数要求</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1.潮气量：20ml-2000ml；</w:t>
      </w:r>
    </w:p>
    <w:p>
      <w:pPr>
        <w:snapToGrid w:val="0"/>
        <w:spacing w:line="360" w:lineRule="auto"/>
        <w:rPr>
          <w:rFonts w:ascii="仿宋" w:hAnsi="仿宋" w:eastAsia="仿宋" w:cs="宋体"/>
          <w:sz w:val="22"/>
          <w:szCs w:val="22"/>
        </w:rPr>
      </w:pPr>
      <w:r>
        <w:rPr>
          <w:rFonts w:hint="eastAsia" w:ascii="仿宋" w:hAnsi="仿宋" w:eastAsia="仿宋" w:cs="宋体"/>
          <w:sz w:val="22"/>
          <w:szCs w:val="22"/>
        </w:rPr>
        <w:t>2.呼吸频率：1-100次/min；</w:t>
      </w:r>
    </w:p>
    <w:p>
      <w:pPr>
        <w:snapToGrid w:val="0"/>
        <w:spacing w:line="360" w:lineRule="auto"/>
        <w:rPr>
          <w:rFonts w:ascii="仿宋" w:hAnsi="仿宋" w:eastAsia="仿宋" w:cs="宋体"/>
          <w:sz w:val="22"/>
          <w:szCs w:val="22"/>
        </w:rPr>
      </w:pPr>
      <w:r>
        <w:rPr>
          <w:rFonts w:hint="eastAsia" w:ascii="仿宋" w:hAnsi="仿宋" w:eastAsia="仿宋" w:cs="宋体"/>
          <w:sz w:val="22"/>
          <w:szCs w:val="22"/>
        </w:rPr>
        <w:t>3.SIMV频率：1-60次/min；</w:t>
      </w:r>
    </w:p>
    <w:p>
      <w:pPr>
        <w:snapToGrid w:val="0"/>
        <w:spacing w:line="360" w:lineRule="auto"/>
        <w:rPr>
          <w:rFonts w:ascii="仿宋" w:hAnsi="仿宋" w:eastAsia="仿宋" w:cs="宋体"/>
          <w:sz w:val="22"/>
          <w:szCs w:val="22"/>
        </w:rPr>
      </w:pPr>
      <w:r>
        <w:rPr>
          <w:rFonts w:hint="eastAsia" w:ascii="仿宋" w:hAnsi="仿宋" w:eastAsia="仿宋" w:cs="宋体"/>
          <w:sz w:val="22"/>
          <w:szCs w:val="22"/>
        </w:rPr>
        <w:t>4.吸/呼比：1:10-4:1；</w:t>
      </w:r>
    </w:p>
    <w:p>
      <w:pPr>
        <w:snapToGrid w:val="0"/>
        <w:spacing w:line="360" w:lineRule="auto"/>
        <w:rPr>
          <w:rFonts w:ascii="仿宋" w:hAnsi="仿宋" w:eastAsia="仿宋" w:cs="宋体"/>
          <w:sz w:val="22"/>
          <w:szCs w:val="22"/>
        </w:rPr>
      </w:pPr>
      <w:r>
        <w:rPr>
          <w:rFonts w:hint="eastAsia" w:ascii="仿宋" w:hAnsi="仿宋" w:eastAsia="仿宋" w:cs="宋体"/>
          <w:sz w:val="22"/>
          <w:szCs w:val="22"/>
        </w:rPr>
        <w:t>5.最大峰值流速：≥210L/min；</w:t>
      </w:r>
    </w:p>
    <w:p>
      <w:pPr>
        <w:snapToGrid w:val="0"/>
        <w:spacing w:line="360" w:lineRule="auto"/>
        <w:rPr>
          <w:rFonts w:ascii="仿宋" w:hAnsi="仿宋" w:eastAsia="仿宋" w:cs="宋体"/>
          <w:sz w:val="22"/>
          <w:szCs w:val="22"/>
        </w:rPr>
      </w:pPr>
      <w:r>
        <w:rPr>
          <w:rFonts w:hint="eastAsia" w:ascii="仿宋" w:hAnsi="仿宋" w:eastAsia="仿宋" w:cs="宋体"/>
          <w:sz w:val="22"/>
          <w:szCs w:val="22"/>
        </w:rPr>
        <w:t>6.吸气压力： 5-80 cmH2O；</w:t>
      </w:r>
    </w:p>
    <w:p>
      <w:pPr>
        <w:snapToGrid w:val="0"/>
        <w:spacing w:line="360" w:lineRule="auto"/>
        <w:rPr>
          <w:rFonts w:ascii="仿宋" w:hAnsi="仿宋" w:eastAsia="仿宋" w:cs="宋体"/>
          <w:sz w:val="22"/>
          <w:szCs w:val="22"/>
        </w:rPr>
      </w:pPr>
      <w:r>
        <w:rPr>
          <w:rFonts w:hint="eastAsia" w:ascii="仿宋" w:hAnsi="仿宋" w:eastAsia="仿宋" w:cs="宋体"/>
          <w:sz w:val="22"/>
          <w:szCs w:val="22"/>
        </w:rPr>
        <w:t>7.压力支持：0-80cmH2O；</w:t>
      </w:r>
    </w:p>
    <w:p>
      <w:pPr>
        <w:snapToGrid w:val="0"/>
        <w:spacing w:line="360" w:lineRule="auto"/>
        <w:rPr>
          <w:rFonts w:ascii="仿宋" w:hAnsi="仿宋" w:eastAsia="仿宋" w:cs="宋体"/>
          <w:sz w:val="22"/>
          <w:szCs w:val="22"/>
        </w:rPr>
      </w:pPr>
      <w:r>
        <w:rPr>
          <w:rFonts w:hint="eastAsia" w:ascii="仿宋" w:hAnsi="仿宋" w:eastAsia="仿宋" w:cs="宋体"/>
          <w:sz w:val="22"/>
          <w:szCs w:val="22"/>
        </w:rPr>
        <w:t>8.呼气末正压PEEP：0-50 cmH2O；</w:t>
      </w:r>
    </w:p>
    <w:p>
      <w:pPr>
        <w:snapToGrid w:val="0"/>
        <w:spacing w:line="360" w:lineRule="auto"/>
        <w:rPr>
          <w:rFonts w:ascii="仿宋" w:hAnsi="仿宋" w:eastAsia="仿宋" w:cs="宋体"/>
          <w:sz w:val="22"/>
          <w:szCs w:val="22"/>
        </w:rPr>
      </w:pPr>
      <w:r>
        <w:rPr>
          <w:rFonts w:hint="eastAsia" w:ascii="仿宋" w:hAnsi="仿宋" w:eastAsia="仿宋" w:cs="宋体"/>
          <w:sz w:val="22"/>
          <w:szCs w:val="22"/>
        </w:rPr>
        <w:t>9.压力触发灵敏度：-20-0.5cmH2O；</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10.流量触发灵敏度：0.5-20L/min</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★11.呼气触发灵敏度：Auto, 1-85%；</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12.氧浓度：21-100%；</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13.压力上升时间：0-2s；</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14.吸气时间：0.2-10s (0.2-30s @ DuoLevel)。</w:t>
      </w:r>
    </w:p>
    <w:p>
      <w:pPr>
        <w:snapToGrid w:val="0"/>
        <w:spacing w:line="360" w:lineRule="auto"/>
        <w:rPr>
          <w:rFonts w:ascii="仿宋" w:hAnsi="仿宋" w:eastAsia="仿宋" w:cs="宋体"/>
          <w:sz w:val="22"/>
          <w:szCs w:val="22"/>
        </w:rPr>
      </w:pPr>
      <w:r>
        <w:rPr>
          <w:rFonts w:hint="eastAsia" w:ascii="仿宋" w:hAnsi="仿宋" w:eastAsia="仿宋" w:cs="宋体"/>
          <w:sz w:val="22"/>
          <w:szCs w:val="22"/>
        </w:rPr>
        <w:t>四．监测参数要求</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1.气道压力参数：呼气末正压PEEP、气道峰压、平台压、平均压；</w:t>
      </w:r>
    </w:p>
    <w:p>
      <w:pPr>
        <w:snapToGrid w:val="0"/>
        <w:spacing w:line="360" w:lineRule="auto"/>
        <w:rPr>
          <w:rFonts w:ascii="仿宋" w:hAnsi="仿宋" w:eastAsia="仿宋" w:cs="宋体"/>
          <w:sz w:val="22"/>
          <w:szCs w:val="22"/>
        </w:rPr>
      </w:pPr>
      <w:r>
        <w:rPr>
          <w:rFonts w:hint="eastAsia" w:ascii="仿宋" w:hAnsi="仿宋" w:eastAsia="仿宋" w:cs="宋体"/>
          <w:sz w:val="22"/>
          <w:szCs w:val="22"/>
        </w:rPr>
        <w:t>2.分钟通气量参数：总的分钟呼出通气量、自主呼吸分钟呼出通气量、泄漏的分钟通气量、气体泄漏百分比；</w:t>
      </w:r>
    </w:p>
    <w:p>
      <w:pPr>
        <w:snapToGrid w:val="0"/>
        <w:spacing w:line="360" w:lineRule="auto"/>
        <w:rPr>
          <w:rFonts w:ascii="仿宋" w:hAnsi="仿宋" w:eastAsia="仿宋" w:cs="宋体"/>
          <w:sz w:val="22"/>
          <w:szCs w:val="22"/>
        </w:rPr>
      </w:pPr>
      <w:r>
        <w:rPr>
          <w:rFonts w:hint="eastAsia" w:ascii="仿宋" w:hAnsi="仿宋" w:eastAsia="仿宋" w:cs="宋体"/>
          <w:sz w:val="22"/>
          <w:szCs w:val="22"/>
        </w:rPr>
        <w:t>3.潮气量参数：吸入潮气量、呼出潮气量、单位理想体重输送的潮气量（TVe/IBW）；</w:t>
      </w:r>
    </w:p>
    <w:p>
      <w:pPr>
        <w:snapToGrid w:val="0"/>
        <w:spacing w:line="360" w:lineRule="auto"/>
        <w:rPr>
          <w:rFonts w:ascii="仿宋" w:hAnsi="仿宋" w:eastAsia="仿宋" w:cs="宋体"/>
          <w:sz w:val="22"/>
          <w:szCs w:val="22"/>
        </w:rPr>
      </w:pPr>
      <w:r>
        <w:rPr>
          <w:rFonts w:hint="eastAsia" w:ascii="仿宋" w:hAnsi="仿宋" w:eastAsia="仿宋" w:cs="宋体"/>
          <w:sz w:val="22"/>
          <w:szCs w:val="22"/>
        </w:rPr>
        <w:t>4.呼吸频率参数：总呼吸频率、自主呼吸频率、机控呼吸频率；</w:t>
      </w:r>
    </w:p>
    <w:p>
      <w:pPr>
        <w:snapToGrid w:val="0"/>
        <w:spacing w:line="360" w:lineRule="auto"/>
        <w:rPr>
          <w:rFonts w:ascii="仿宋" w:hAnsi="仿宋" w:eastAsia="仿宋" w:cs="宋体"/>
          <w:sz w:val="22"/>
          <w:szCs w:val="22"/>
        </w:rPr>
      </w:pPr>
      <w:r>
        <w:rPr>
          <w:rFonts w:hint="eastAsia" w:ascii="仿宋" w:hAnsi="仿宋" w:eastAsia="仿宋" w:cs="宋体"/>
          <w:sz w:val="22"/>
          <w:szCs w:val="22"/>
        </w:rPr>
        <w:t>5.氧浓度参数：吸入氧浓度；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6.肺力学参数：吸气阻力、呼气阻力、静态顺应性、动态顺应性、呼气时间常数；</w:t>
      </w:r>
    </w:p>
    <w:p>
      <w:pPr>
        <w:snapToGrid w:val="0"/>
        <w:spacing w:line="360" w:lineRule="auto"/>
        <w:rPr>
          <w:rFonts w:ascii="仿宋" w:hAnsi="仿宋" w:eastAsia="仿宋" w:cs="宋体"/>
          <w:sz w:val="22"/>
          <w:szCs w:val="22"/>
        </w:rPr>
      </w:pPr>
      <w:r>
        <w:rPr>
          <w:rFonts w:hint="eastAsia" w:ascii="仿宋" w:hAnsi="仿宋" w:eastAsia="仿宋" w:cs="宋体"/>
          <w:sz w:val="22"/>
          <w:szCs w:val="22"/>
        </w:rPr>
        <w:t>7.其他参数：具备浅快呼吸指数、呼吸功监测；</w:t>
      </w:r>
    </w:p>
    <w:p>
      <w:pPr>
        <w:snapToGrid w:val="0"/>
        <w:spacing w:line="360" w:lineRule="auto"/>
        <w:rPr>
          <w:rFonts w:ascii="仿宋" w:hAnsi="仿宋" w:eastAsia="仿宋" w:cs="宋体"/>
          <w:sz w:val="22"/>
          <w:szCs w:val="22"/>
        </w:rPr>
      </w:pPr>
      <w:r>
        <w:rPr>
          <w:rFonts w:hint="eastAsia" w:ascii="仿宋" w:hAnsi="仿宋" w:eastAsia="仿宋" w:cs="宋体"/>
          <w:sz w:val="22"/>
          <w:szCs w:val="22"/>
        </w:rPr>
        <w:t>8.屏幕显示：≥4道波形可同屏显示，波形的颜色可调，支持波形、动态肺视图、监测值同屏显示；</w:t>
      </w:r>
    </w:p>
    <w:p>
      <w:pPr>
        <w:snapToGrid w:val="0"/>
        <w:spacing w:line="360" w:lineRule="auto"/>
        <w:rPr>
          <w:rFonts w:ascii="仿宋" w:hAnsi="仿宋" w:eastAsia="仿宋" w:cs="宋体"/>
          <w:sz w:val="22"/>
          <w:szCs w:val="22"/>
        </w:rPr>
      </w:pPr>
      <w:r>
        <w:rPr>
          <w:rFonts w:hint="eastAsia" w:ascii="仿宋" w:hAnsi="仿宋" w:eastAsia="仿宋" w:cs="宋体"/>
          <w:sz w:val="22"/>
          <w:szCs w:val="22"/>
        </w:rPr>
        <w:t>9.具备压力/容量、容量/流速、流速/压力环3种呼吸环监测，最多可同屏显示2种环图；</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10.呼吸波形及呼吸环可冻结，呼吸环可存储、对比。支持波形、环图、监测值同屏显示；</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11.趋势记录：提供72小时的全部监测参数的趋势图、表分析；</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12.日志记录：提供最多5000条历史事件信息的记录。</w:t>
      </w:r>
    </w:p>
    <w:p>
      <w:pPr>
        <w:snapToGrid w:val="0"/>
        <w:spacing w:line="360" w:lineRule="auto"/>
        <w:rPr>
          <w:rFonts w:ascii="仿宋" w:hAnsi="仿宋" w:eastAsia="仿宋" w:cs="宋体"/>
          <w:sz w:val="22"/>
          <w:szCs w:val="22"/>
        </w:rPr>
      </w:pPr>
      <w:r>
        <w:rPr>
          <w:rFonts w:hint="eastAsia" w:ascii="仿宋" w:hAnsi="仿宋" w:eastAsia="仿宋" w:cs="宋体"/>
          <w:sz w:val="22"/>
          <w:szCs w:val="22"/>
        </w:rPr>
        <w:t>五．报警要求</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1.智能化分级报警、声光报警；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2.气道压力：过高报警；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3.呼出每分钟通气量：过高/过低报警；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4.自主呼吸频率：过高报警；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5.呼出潮气量：过高/过低报警；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6.呼气末正压：过高/过低报警；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7.吸入氧浓度：过高/过低报警；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8.窒息报警，时间可设置（5-60s）；</w:t>
      </w:r>
    </w:p>
    <w:p>
      <w:pPr>
        <w:snapToGrid w:val="0"/>
        <w:spacing w:line="360" w:lineRule="auto"/>
        <w:rPr>
          <w:rFonts w:ascii="仿宋" w:hAnsi="仿宋" w:eastAsia="仿宋" w:cs="宋体"/>
          <w:sz w:val="22"/>
          <w:szCs w:val="22"/>
        </w:rPr>
      </w:pPr>
      <w:r>
        <w:rPr>
          <w:rFonts w:hint="eastAsia" w:ascii="仿宋" w:hAnsi="仿宋" w:eastAsia="仿宋" w:cs="宋体"/>
          <w:sz w:val="22"/>
          <w:szCs w:val="22"/>
        </w:rPr>
        <w:t>9.智能识别呼吸管路脱落、泄露、阻塞，关键器件故障；</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10.电源、气源中断报警；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11.电池低压报警。</w:t>
      </w:r>
    </w:p>
    <w:p>
      <w:pPr>
        <w:snapToGrid w:val="0"/>
        <w:spacing w:line="360" w:lineRule="auto"/>
        <w:rPr>
          <w:rFonts w:ascii="仿宋" w:hAnsi="仿宋" w:eastAsia="仿宋" w:cs="宋体"/>
          <w:sz w:val="22"/>
          <w:szCs w:val="22"/>
        </w:rPr>
      </w:pPr>
      <w:r>
        <w:rPr>
          <w:rFonts w:hint="eastAsia" w:ascii="仿宋" w:hAnsi="仿宋" w:eastAsia="仿宋" w:cs="宋体"/>
          <w:sz w:val="22"/>
          <w:szCs w:val="22"/>
        </w:rPr>
        <w:t>六．其他功能要求</w:t>
      </w:r>
    </w:p>
    <w:p>
      <w:pPr>
        <w:snapToGrid w:val="0"/>
        <w:spacing w:line="360" w:lineRule="auto"/>
        <w:rPr>
          <w:rFonts w:ascii="仿宋" w:hAnsi="仿宋" w:eastAsia="仿宋" w:cs="宋体"/>
          <w:sz w:val="22"/>
          <w:szCs w:val="22"/>
        </w:rPr>
      </w:pPr>
      <w:r>
        <w:rPr>
          <w:rFonts w:hint="eastAsia" w:ascii="仿宋" w:hAnsi="仿宋" w:eastAsia="仿宋" w:cs="宋体"/>
          <w:sz w:val="22"/>
          <w:szCs w:val="22"/>
        </w:rPr>
        <w:t>1.自动漏气补偿功能。最大漏气补偿流速：65 L/min（成人） , 45 L/min （儿童）；</w:t>
      </w:r>
    </w:p>
    <w:p>
      <w:pPr>
        <w:snapToGrid w:val="0"/>
        <w:spacing w:line="360" w:lineRule="auto"/>
        <w:rPr>
          <w:rFonts w:ascii="仿宋" w:hAnsi="仿宋" w:eastAsia="仿宋" w:cs="宋体"/>
          <w:sz w:val="22"/>
          <w:szCs w:val="22"/>
        </w:rPr>
      </w:pPr>
      <w:r>
        <w:rPr>
          <w:rFonts w:hint="eastAsia" w:ascii="仿宋" w:hAnsi="仿宋" w:eastAsia="仿宋" w:cs="宋体"/>
          <w:sz w:val="22"/>
          <w:szCs w:val="22"/>
        </w:rPr>
        <w:t>2.电源方案：提供交流和直流（12V）两种供电方式；</w:t>
      </w:r>
    </w:p>
    <w:p>
      <w:pPr>
        <w:snapToGrid w:val="0"/>
        <w:spacing w:line="360" w:lineRule="auto"/>
        <w:rPr>
          <w:rFonts w:ascii="仿宋" w:hAnsi="仿宋" w:eastAsia="仿宋" w:cs="宋体"/>
          <w:sz w:val="22"/>
          <w:szCs w:val="22"/>
        </w:rPr>
      </w:pPr>
      <w:r>
        <w:rPr>
          <w:rFonts w:hint="eastAsia" w:ascii="仿宋" w:hAnsi="仿宋" w:eastAsia="仿宋" w:cs="宋体"/>
          <w:sz w:val="22"/>
          <w:szCs w:val="22"/>
        </w:rPr>
        <w:t>3.气源方案：提供高压氧气气源和低压氧气气源两种方式；</w:t>
      </w:r>
    </w:p>
    <w:p>
      <w:pPr>
        <w:spacing w:line="276" w:lineRule="auto"/>
        <w:rPr>
          <w:rFonts w:ascii="仿宋" w:hAnsi="仿宋" w:eastAsia="仿宋"/>
          <w:sz w:val="22"/>
          <w:szCs w:val="22"/>
        </w:rPr>
      </w:pPr>
      <w:r>
        <w:rPr>
          <w:rFonts w:ascii="仿宋" w:hAnsi="仿宋" w:eastAsia="仿宋"/>
          <w:sz w:val="22"/>
          <w:szCs w:val="22"/>
        </w:rPr>
        <w:t>4.</w:t>
      </w:r>
      <w:r>
        <w:rPr>
          <w:rFonts w:hint="eastAsia" w:ascii="仿宋" w:hAnsi="仿宋" w:eastAsia="仿宋"/>
          <w:sz w:val="22"/>
          <w:szCs w:val="22"/>
        </w:rPr>
        <w:t>信息互连：支持有线和无线（内置WiFi模块）方式直接与同品牌监护仪和中央监护系统互联，把呼吸机的监测信息参数和波形实时显示到监护仪和中央监护系统上，满足科室信息化的需求。</w:t>
      </w:r>
    </w:p>
    <w:p>
      <w:pPr>
        <w:pStyle w:val="6"/>
        <w:ind w:firstLine="0" w:firstLineChars="0"/>
        <w:rPr>
          <w:rFonts w:ascii="仿宋" w:hAnsi="仿宋" w:eastAsia="仿宋"/>
          <w:sz w:val="22"/>
        </w:rPr>
      </w:pPr>
      <w:r>
        <w:rPr>
          <w:rFonts w:ascii="仿宋" w:hAnsi="仿宋" w:eastAsia="仿宋"/>
          <w:sz w:val="22"/>
        </w:rPr>
        <w:t>5.</w:t>
      </w:r>
      <w:r>
        <w:rPr>
          <w:rFonts w:hint="eastAsia" w:ascii="仿宋" w:hAnsi="仿宋" w:eastAsia="仿宋"/>
          <w:sz w:val="22"/>
        </w:rPr>
        <w:t>具备VGA扩展显示、RS232接口、网络接口、USB接口、护士呼叫。</w:t>
      </w:r>
    </w:p>
    <w:p>
      <w:pPr>
        <w:pStyle w:val="6"/>
        <w:ind w:firstLine="0" w:firstLineChars="0"/>
        <w:rPr>
          <w:rFonts w:ascii="仿宋" w:hAnsi="仿宋" w:eastAsia="仿宋"/>
          <w:sz w:val="22"/>
        </w:rPr>
      </w:pPr>
      <w:r>
        <w:rPr>
          <w:rFonts w:ascii="仿宋" w:hAnsi="仿宋" w:eastAsia="仿宋"/>
          <w:sz w:val="22"/>
        </w:rPr>
        <w:t>6.</w:t>
      </w:r>
      <w:r>
        <w:rPr>
          <w:rFonts w:hint="eastAsia" w:ascii="仿宋" w:hAnsi="仿宋" w:eastAsia="仿宋"/>
          <w:sz w:val="22"/>
        </w:rPr>
        <w:t>支持与国内主流信息化品牌包括但不限于东软，东华，麦迪斯顿和米健临床信息系统的数据通信和展现应用。</w:t>
      </w:r>
    </w:p>
    <w:p>
      <w:pPr>
        <w:rPr>
          <w:rFonts w:ascii="仿宋" w:hAnsi="仿宋" w:eastAsia="仿宋"/>
          <w:sz w:val="22"/>
          <w:szCs w:val="22"/>
        </w:rPr>
      </w:pPr>
      <w:r>
        <w:rPr>
          <w:rFonts w:hint="eastAsia" w:ascii="仿宋" w:hAnsi="仿宋" w:eastAsia="仿宋" w:cs="宋体"/>
          <w:sz w:val="22"/>
          <w:szCs w:val="22"/>
        </w:rPr>
        <w:t>★</w:t>
      </w:r>
      <w:r>
        <w:rPr>
          <w:rFonts w:ascii="仿宋" w:hAnsi="仿宋" w:eastAsia="仿宋"/>
          <w:sz w:val="22"/>
          <w:szCs w:val="22"/>
        </w:rPr>
        <w:t>7.</w:t>
      </w:r>
      <w:r>
        <w:rPr>
          <w:rFonts w:hint="eastAsia" w:ascii="仿宋" w:hAnsi="仿宋" w:eastAsia="仿宋"/>
          <w:sz w:val="22"/>
          <w:szCs w:val="22"/>
        </w:rPr>
        <w:t>呼吸机支持与床旁监护仪，输注泵，床旁超声等设备同网络连接到护士站中央站，并实现同屏显示多品类设备的参数，波形和报警信息。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jg3Nzg0NWY4ZWMyMzU1ZTdjN2U0MjYxZTBjYzQifQ=="/>
  </w:docVars>
  <w:rsids>
    <w:rsidRoot w:val="39A966D5"/>
    <w:rsid w:val="00751DF6"/>
    <w:rsid w:val="008E5905"/>
    <w:rsid w:val="39A966D5"/>
    <w:rsid w:val="4D9A12AD"/>
    <w:rsid w:val="54D64030"/>
    <w:rsid w:val="55F6061F"/>
    <w:rsid w:val="602B6FA4"/>
    <w:rsid w:val="7398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rPr>
      <w:rFonts w:ascii="Calibri" w:hAnsi="Calibri"/>
      <w:szCs w:val="22"/>
    </w:rPr>
  </w:style>
  <w:style w:type="paragraph" w:customStyle="1" w:styleId="7">
    <w:name w:val="列出段落1"/>
    <w:basedOn w:val="1"/>
    <w:qFormat/>
    <w:uiPriority w:val="34"/>
    <w:pPr>
      <w:spacing w:line="400" w:lineRule="exact"/>
      <w:ind w:firstLine="420" w:firstLineChars="200"/>
      <w:jc w:val="left"/>
    </w:pPr>
    <w:rPr>
      <w:rFonts w:ascii="Calibri" w:hAnsi="Calibri"/>
      <w:szCs w:val="22"/>
    </w:rPr>
  </w:style>
  <w:style w:type="character" w:customStyle="1" w:styleId="8">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3</Pages>
  <Words>2073</Words>
  <Characters>2427</Characters>
  <Lines>17</Lines>
  <Paragraphs>5</Paragraphs>
  <TotalTime>2</TotalTime>
  <ScaleCrop>false</ScaleCrop>
  <LinksUpToDate>false</LinksUpToDate>
  <CharactersWithSpaces>2457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2023-06-06T07:10:00Z</dcterms:created>
  <dc:creator>廖海宁</dc:creator>
  <cp:lastModifiedBy>Puzzle</cp:lastModifiedBy>
  <cp:lastPrinted>2023-06-08T01:23:00Z</cp:lastPrinted>
  <dcterms:modified xsi:type="dcterms:W3CDTF">2023-06-09T02:54:38Z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44F8BD55D6E745938CF7DED128D28522_11</vt:lpwstr>
  </property>
</Properties>
</file>