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16" w:lineRule="auto"/>
        <w:jc w:val="center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8"/>
          <w:spacing w:val="9"/>
          <w:sz w:val="30"/>
          <w:szCs w:val="30"/>
          <w:lang w:val="en-US" w:eastAsia="zh-CN"/>
          <w14:textOutline w14:w="6350" w14:cap="flat" w14:cmpd="sng">
            <w14:solidFill>
              <w14:srgbClr w14:val="000008"/>
            </w14:solidFill>
            <w14:prstDash w14:val="solid"/>
            <w14:miter w14:val="0"/>
          </w14:textOutline>
        </w:rPr>
        <w:t>病房</w:t>
      </w:r>
      <w:r>
        <w:rPr>
          <w:rFonts w:hint="eastAsia" w:ascii="宋体" w:hAnsi="宋体" w:eastAsia="宋体" w:cs="宋体"/>
          <w:b w:val="0"/>
          <w:bCs w:val="0"/>
          <w:color w:val="000008"/>
          <w:spacing w:val="9"/>
          <w:sz w:val="30"/>
          <w:szCs w:val="30"/>
          <w14:textOutline w14:w="6350" w14:cap="flat" w14:cmpd="sng">
            <w14:solidFill>
              <w14:srgbClr w14:val="000008"/>
            </w14:solidFill>
            <w14:prstDash w14:val="solid"/>
            <w14:miter w14:val="0"/>
          </w14:textOutline>
        </w:rPr>
        <w:t>床</w:t>
      </w:r>
      <w:r>
        <w:rPr>
          <w:rFonts w:hint="eastAsia" w:ascii="宋体" w:hAnsi="宋体" w:eastAsia="宋体" w:cs="宋体"/>
          <w:b w:val="0"/>
          <w:bCs w:val="0"/>
          <w:color w:val="000008"/>
          <w:spacing w:val="7"/>
          <w:sz w:val="30"/>
          <w:szCs w:val="30"/>
          <w14:textOutline w14:w="6350" w14:cap="flat" w14:cmpd="sng">
            <w14:solidFill>
              <w14:srgbClr w14:val="000008"/>
            </w14:solidFill>
            <w14:prstDash w14:val="solid"/>
            <w14:miter w14:val="0"/>
          </w14:textOutline>
        </w:rPr>
        <w:t>头柜参数</w:t>
      </w:r>
      <w:r>
        <w:rPr>
          <w:rFonts w:hint="eastAsia" w:ascii="宋体" w:hAnsi="宋体" w:eastAsia="宋体" w:cs="宋体"/>
          <w:b w:val="0"/>
          <w:bCs w:val="0"/>
          <w:color w:val="000008"/>
          <w:spacing w:val="7"/>
          <w:sz w:val="30"/>
          <w:szCs w:val="30"/>
          <w:lang w:val="en-US" w:eastAsia="zh-CN"/>
          <w14:textOutline w14:w="6350" w14:cap="flat" w14:cmpd="sng">
            <w14:solidFill>
              <w14:srgbClr w14:val="000008"/>
            </w14:solidFill>
            <w14:prstDash w14:val="solid"/>
            <w14:miter w14:val="0"/>
          </w14:textOutline>
        </w:rPr>
        <w:t>需求</w:t>
      </w:r>
    </w:p>
    <w:p>
      <w:pPr>
        <w:spacing w:line="241" w:lineRule="auto"/>
        <w:rPr>
          <w:rFonts w:ascii="Arial"/>
          <w:sz w:val="21"/>
        </w:rPr>
      </w:pPr>
    </w:p>
    <w:tbl>
      <w:tblPr>
        <w:tblStyle w:val="3"/>
        <w:tblpPr w:leftFromText="180" w:rightFromText="180" w:vertAnchor="text" w:horzAnchor="page" w:tblpX="1778" w:tblpY="7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7"/>
        <w:gridCol w:w="2154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7" w:type="dxa"/>
          </w:tcPr>
          <w:p>
            <w:pPr>
              <w:widowControl w:val="0"/>
              <w:spacing w:line="242" w:lineRule="auto"/>
              <w:jc w:val="center"/>
              <w:rPr>
                <w:rFonts w:hint="default" w:ascii="Arial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项目名称：东江社区中心采购设备一批项目</w:t>
            </w:r>
          </w:p>
        </w:tc>
        <w:tc>
          <w:tcPr>
            <w:tcW w:w="2154" w:type="dxa"/>
          </w:tcPr>
          <w:p>
            <w:pPr>
              <w:widowControl w:val="0"/>
              <w:spacing w:line="242" w:lineRule="auto"/>
              <w:jc w:val="center"/>
              <w:rPr>
                <w:rFonts w:hint="default" w:ascii="Arial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2154" w:type="dxa"/>
          </w:tcPr>
          <w:p>
            <w:pPr>
              <w:widowControl w:val="0"/>
              <w:spacing w:line="242" w:lineRule="auto"/>
              <w:jc w:val="center"/>
              <w:rPr>
                <w:rFonts w:hint="default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控制价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7" w:type="dxa"/>
          </w:tcPr>
          <w:p>
            <w:pPr>
              <w:widowControl w:val="0"/>
              <w:spacing w:line="242" w:lineRule="auto"/>
              <w:jc w:val="center"/>
              <w:rPr>
                <w:rFonts w:hint="eastAsia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 xml:space="preserve">病房床头柜   </w:t>
            </w:r>
          </w:p>
        </w:tc>
        <w:tc>
          <w:tcPr>
            <w:tcW w:w="2154" w:type="dxa"/>
          </w:tcPr>
          <w:p>
            <w:pPr>
              <w:widowControl w:val="0"/>
              <w:spacing w:line="242" w:lineRule="auto"/>
              <w:jc w:val="center"/>
              <w:rPr>
                <w:rFonts w:hint="default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50个</w:t>
            </w:r>
          </w:p>
        </w:tc>
        <w:tc>
          <w:tcPr>
            <w:tcW w:w="2154" w:type="dxa"/>
          </w:tcPr>
          <w:p>
            <w:pPr>
              <w:widowControl w:val="0"/>
              <w:spacing w:line="242" w:lineRule="auto"/>
              <w:jc w:val="center"/>
              <w:rPr>
                <w:rFonts w:hint="default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14500</w:t>
            </w:r>
          </w:p>
        </w:tc>
      </w:tr>
    </w:tbl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16" w:line="231" w:lineRule="auto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Times New Roman" w:hAnsi="Times New Roman" w:eastAsia="Times New Roman" w:cs="Times New Roman"/>
          <w:color w:val="000008"/>
          <w:spacing w:val="-20"/>
          <w:sz w:val="27"/>
          <w:szCs w:val="27"/>
        </w:rPr>
        <w:t>1</w:t>
      </w:r>
      <w:r>
        <w:rPr>
          <w:rFonts w:ascii="微软雅黑" w:hAnsi="微软雅黑" w:eastAsia="微软雅黑" w:cs="微软雅黑"/>
          <w:color w:val="000008"/>
          <w:spacing w:val="-12"/>
          <w:sz w:val="27"/>
          <w:szCs w:val="27"/>
        </w:rPr>
        <w:t>、</w:t>
      </w:r>
      <w:r>
        <w:rPr>
          <w:rFonts w:ascii="微软雅黑" w:hAnsi="微软雅黑" w:eastAsia="微软雅黑" w:cs="微软雅黑"/>
          <w:color w:val="000008"/>
          <w:spacing w:val="-10"/>
          <w:sz w:val="27"/>
          <w:szCs w:val="27"/>
        </w:rPr>
        <w:t xml:space="preserve">床头柜规格尺⼨：  </w:t>
      </w:r>
      <w:r>
        <w:rPr>
          <w:rFonts w:ascii="Times New Roman" w:hAnsi="Times New Roman" w:eastAsia="Times New Roman" w:cs="Times New Roman"/>
          <w:color w:val="000008"/>
          <w:spacing w:val="-10"/>
          <w:sz w:val="27"/>
          <w:szCs w:val="27"/>
        </w:rPr>
        <w:t xml:space="preserve">≤480*480*760mm </w:t>
      </w:r>
      <w:r>
        <w:rPr>
          <w:rFonts w:ascii="微软雅黑" w:hAnsi="微软雅黑" w:eastAsia="微软雅黑" w:cs="微软雅黑"/>
          <w:color w:val="000008"/>
          <w:spacing w:val="-10"/>
          <w:sz w:val="27"/>
          <w:szCs w:val="27"/>
        </w:rPr>
        <w:t>。  (</w:t>
      </w:r>
      <w:r>
        <w:rPr>
          <w:rFonts w:ascii="Times New Roman" w:hAnsi="Times New Roman" w:eastAsia="Times New Roman" w:cs="Times New Roman"/>
          <w:color w:val="000008"/>
          <w:spacing w:val="-10"/>
          <w:sz w:val="27"/>
          <w:szCs w:val="27"/>
        </w:rPr>
        <w:t>±10mm</w:t>
      </w:r>
      <w:r>
        <w:rPr>
          <w:rFonts w:ascii="微软雅黑" w:hAnsi="微软雅黑" w:eastAsia="微软雅黑" w:cs="微软雅黑"/>
          <w:color w:val="000008"/>
          <w:spacing w:val="-10"/>
          <w:sz w:val="27"/>
          <w:szCs w:val="27"/>
        </w:rPr>
        <w:t>)</w:t>
      </w:r>
    </w:p>
    <w:p>
      <w:pPr>
        <w:keepNext w:val="0"/>
        <w:keepLines w:val="0"/>
        <w:widowControl/>
        <w:suppressLineNumbers w:val="0"/>
        <w:ind w:left="272" w:hanging="272" w:hangingChars="100"/>
        <w:jc w:val="left"/>
        <w:rPr>
          <w:rFonts w:hint="default" w:ascii="微软雅黑" w:hAnsi="微软雅黑" w:eastAsia="微软雅黑" w:cs="微软雅黑"/>
          <w:sz w:val="27"/>
          <w:szCs w:val="27"/>
          <w:lang w:val="en-US"/>
        </w:rPr>
      </w:pPr>
      <w:r>
        <w:rPr>
          <w:rFonts w:ascii="Times New Roman" w:hAnsi="Times New Roman" w:eastAsia="Times New Roman" w:cs="Times New Roman"/>
          <w:color w:val="000008"/>
          <w:spacing w:val="1"/>
          <w:sz w:val="27"/>
          <w:szCs w:val="27"/>
        </w:rPr>
        <w:t>2</w:t>
      </w:r>
      <w:r>
        <w:rPr>
          <w:rFonts w:ascii="微软雅黑" w:hAnsi="微软雅黑" w:eastAsia="微软雅黑" w:cs="微软雅黑"/>
          <w:color w:val="000008"/>
          <w:spacing w:val="1"/>
          <w:sz w:val="27"/>
          <w:szCs w:val="27"/>
        </w:rPr>
        <w:t>、</w:t>
      </w:r>
      <w:r>
        <w:rPr>
          <w:rFonts w:hint="eastAsia" w:ascii="微软雅黑" w:hAnsi="微软雅黑" w:eastAsia="微软雅黑" w:cs="微软雅黑"/>
          <w:color w:val="000008"/>
          <w:spacing w:val="-10"/>
          <w:sz w:val="27"/>
          <w:szCs w:val="27"/>
          <w:lang w:val="en-US" w:eastAsia="zh-CN"/>
        </w:rPr>
        <w:t>材质：采用 ABS 材料注塑</w:t>
      </w:r>
      <w:r>
        <w:rPr>
          <w:rFonts w:ascii="微软雅黑" w:hAnsi="微软雅黑" w:eastAsia="微软雅黑" w:cs="微软雅黑"/>
          <w:color w:val="000008"/>
          <w:spacing w:val="-10"/>
          <w:sz w:val="27"/>
          <w:szCs w:val="27"/>
        </w:rPr>
        <w:t>，</w:t>
      </w:r>
      <w:r>
        <w:rPr>
          <w:rFonts w:ascii="微软雅黑" w:hAnsi="微软雅黑" w:eastAsia="微软雅黑" w:cs="微软雅黑"/>
          <w:color w:val="000008"/>
          <w:spacing w:val="-16"/>
          <w:sz w:val="27"/>
          <w:szCs w:val="27"/>
        </w:rPr>
        <w:t xml:space="preserve">加厚板材， </w:t>
      </w:r>
      <w:r>
        <w:rPr>
          <w:rFonts w:hint="eastAsia" w:ascii="微软雅黑" w:hAnsi="微软雅黑" w:eastAsia="微软雅黑" w:cs="微软雅黑"/>
          <w:color w:val="000008"/>
          <w:spacing w:val="-16"/>
          <w:sz w:val="27"/>
          <w:szCs w:val="27"/>
          <w:lang w:val="en-US" w:eastAsia="zh-CN"/>
        </w:rPr>
        <w:t>需</w:t>
      </w:r>
      <w:r>
        <w:rPr>
          <w:rFonts w:ascii="微软雅黑" w:hAnsi="微软雅黑" w:eastAsia="微软雅黑" w:cs="微软雅黑"/>
          <w:color w:val="000008"/>
          <w:spacing w:val="-16"/>
          <w:sz w:val="27"/>
          <w:szCs w:val="27"/>
        </w:rPr>
        <w:t xml:space="preserve"> 结实耐⽤，  美观⼤⽅</w:t>
      </w:r>
      <w:r>
        <w:rPr>
          <w:rFonts w:ascii="微软雅黑" w:hAnsi="微软雅黑" w:eastAsia="微软雅黑" w:cs="微软雅黑"/>
          <w:color w:val="000008"/>
          <w:sz w:val="27"/>
          <w:szCs w:val="27"/>
        </w:rPr>
        <w:t xml:space="preserve">防潮防⽔，易清 </w:t>
      </w:r>
      <w:r>
        <w:rPr>
          <w:rFonts w:ascii="微软雅黑" w:hAnsi="微软雅黑" w:eastAsia="微软雅黑" w:cs="微软雅黑"/>
          <w:color w:val="000008"/>
          <w:spacing w:val="-8"/>
          <w:sz w:val="27"/>
          <w:szCs w:val="27"/>
        </w:rPr>
        <w:t>洁， 可冲洗，</w:t>
      </w:r>
      <w:r>
        <w:rPr>
          <w:rFonts w:hint="eastAsia" w:ascii="微软雅黑" w:hAnsi="微软雅黑" w:eastAsia="微软雅黑" w:cs="微软雅黑"/>
          <w:color w:val="000008"/>
          <w:spacing w:val="-8"/>
          <w:sz w:val="27"/>
          <w:szCs w:val="27"/>
          <w:lang w:val="en-US" w:eastAsia="zh-CN"/>
        </w:rPr>
        <w:t>耐腐蚀，不生锈。</w:t>
      </w:r>
    </w:p>
    <w:p>
      <w:pPr>
        <w:spacing w:before="155" w:line="222" w:lineRule="auto"/>
        <w:ind w:left="26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Times New Roman" w:hAnsi="Times New Roman" w:eastAsia="Times New Roman" w:cs="Times New Roman"/>
          <w:color w:val="000008"/>
          <w:spacing w:val="-7"/>
          <w:sz w:val="27"/>
          <w:szCs w:val="27"/>
        </w:rPr>
        <w:t>3</w:t>
      </w:r>
      <w:r>
        <w:rPr>
          <w:rFonts w:ascii="微软雅黑" w:hAnsi="微软雅黑" w:eastAsia="微软雅黑" w:cs="微软雅黑"/>
          <w:color w:val="000008"/>
          <w:spacing w:val="-7"/>
          <w:sz w:val="27"/>
          <w:szCs w:val="27"/>
        </w:rPr>
        <w:t>、床头柜由柜体 、⾯盖 、柜</w:t>
      </w:r>
      <w:r>
        <w:rPr>
          <w:rFonts w:hint="eastAsia" w:ascii="微软雅黑" w:hAnsi="微软雅黑" w:eastAsia="微软雅黑" w:cs="微软雅黑"/>
          <w:color w:val="000008"/>
          <w:spacing w:val="-7"/>
          <w:sz w:val="27"/>
          <w:szCs w:val="27"/>
          <w:lang w:val="en-US" w:eastAsia="zh-CN"/>
        </w:rPr>
        <w:t>门</w:t>
      </w:r>
      <w:r>
        <w:rPr>
          <w:rFonts w:ascii="微软雅黑" w:hAnsi="微软雅黑" w:eastAsia="微软雅黑" w:cs="微软雅黑"/>
          <w:color w:val="000008"/>
          <w:spacing w:val="-7"/>
          <w:sz w:val="27"/>
          <w:szCs w:val="27"/>
        </w:rPr>
        <w:t>、抽屉 、伸缩餐盘 、⽑⼱架等组成</w:t>
      </w:r>
      <w:r>
        <w:rPr>
          <w:rFonts w:ascii="微软雅黑" w:hAnsi="微软雅黑" w:eastAsia="微软雅黑" w:cs="微软雅黑"/>
          <w:color w:val="000008"/>
          <w:spacing w:val="-4"/>
          <w:sz w:val="27"/>
          <w:szCs w:val="27"/>
        </w:rPr>
        <w:t>。</w:t>
      </w:r>
    </w:p>
    <w:p>
      <w:pPr>
        <w:spacing w:before="149" w:line="274" w:lineRule="auto"/>
        <w:ind w:left="24" w:hanging="5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Times New Roman" w:hAnsi="Times New Roman" w:eastAsia="Times New Roman" w:cs="Times New Roman"/>
          <w:color w:val="000008"/>
          <w:spacing w:val="-1"/>
          <w:sz w:val="27"/>
          <w:szCs w:val="27"/>
        </w:rPr>
        <w:t>4</w:t>
      </w:r>
      <w:r>
        <w:rPr>
          <w:rFonts w:ascii="微软雅黑" w:hAnsi="微软雅黑" w:eastAsia="微软雅黑" w:cs="微软雅黑"/>
          <w:color w:val="000008"/>
          <w:spacing w:val="-1"/>
          <w:sz w:val="27"/>
          <w:szCs w:val="27"/>
        </w:rPr>
        <w:t>、柜体正⾯形状为矩形，左右两</w:t>
      </w:r>
      <w:r>
        <w:rPr>
          <w:rFonts w:ascii="微软雅黑" w:hAnsi="微软雅黑" w:eastAsia="微软雅黑" w:cs="微软雅黑"/>
          <w:color w:val="000008"/>
          <w:sz w:val="27"/>
          <w:szCs w:val="27"/>
        </w:rPr>
        <w:t xml:space="preserve">侧⾯配有隐藏式⽑⼱架和物袋挂钩， </w:t>
      </w:r>
      <w:r>
        <w:rPr>
          <w:rFonts w:ascii="微软雅黑" w:hAnsi="微软雅黑" w:eastAsia="微软雅黑" w:cs="微软雅黑"/>
          <w:color w:val="000008"/>
          <w:spacing w:val="-8"/>
          <w:sz w:val="27"/>
          <w:szCs w:val="27"/>
        </w:rPr>
        <w:t>需⽤时将伸出， 反之不⽤时收拢， 放置在柜体侧⾯型体内， ⻆度范</w:t>
      </w:r>
      <w:r>
        <w:rPr>
          <w:rFonts w:ascii="微软雅黑" w:hAnsi="微软雅黑" w:eastAsia="微软雅黑" w:cs="微软雅黑"/>
          <w:color w:val="000008"/>
          <w:spacing w:val="-2"/>
          <w:sz w:val="27"/>
          <w:szCs w:val="27"/>
        </w:rPr>
        <w:t>围</w:t>
      </w:r>
      <w:r>
        <w:rPr>
          <w:rFonts w:ascii="微软雅黑" w:hAnsi="微软雅黑" w:eastAsia="微软雅黑" w:cs="微软雅黑"/>
          <w:color w:val="000008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-2"/>
          <w:sz w:val="27"/>
          <w:szCs w:val="27"/>
        </w:rPr>
        <w:t xml:space="preserve">在 </w:t>
      </w:r>
      <w:r>
        <w:rPr>
          <w:rFonts w:ascii="Times New Roman" w:hAnsi="Times New Roman" w:eastAsia="Times New Roman" w:cs="Times New Roman"/>
          <w:color w:val="000008"/>
          <w:spacing w:val="-2"/>
          <w:sz w:val="27"/>
          <w:szCs w:val="27"/>
        </w:rPr>
        <w:t xml:space="preserve">90 </w:t>
      </w:r>
      <w:r>
        <w:rPr>
          <w:rFonts w:ascii="Times New Roman" w:hAnsi="Times New Roman" w:eastAsia="Times New Roman" w:cs="Times New Roman"/>
          <w:color w:val="000008"/>
          <w:spacing w:val="-1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-1"/>
          <w:sz w:val="27"/>
          <w:szCs w:val="27"/>
        </w:rPr>
        <w:t>度。</w:t>
      </w:r>
    </w:p>
    <w:p>
      <w:pPr>
        <w:spacing w:before="156" w:line="260" w:lineRule="auto"/>
        <w:ind w:left="23" w:right="91" w:firstLine="4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Times New Roman" w:hAnsi="Times New Roman" w:eastAsia="Times New Roman" w:cs="Times New Roman"/>
          <w:color w:val="000008"/>
          <w:spacing w:val="-1"/>
          <w:sz w:val="27"/>
          <w:szCs w:val="27"/>
        </w:rPr>
        <w:t>5</w:t>
      </w:r>
      <w:r>
        <w:rPr>
          <w:rFonts w:ascii="微软雅黑" w:hAnsi="微软雅黑" w:eastAsia="微软雅黑" w:cs="微软雅黑"/>
          <w:color w:val="000008"/>
          <w:spacing w:val="-1"/>
          <w:sz w:val="27"/>
          <w:szCs w:val="27"/>
        </w:rPr>
        <w:t>、抽屉上⾯为</w:t>
      </w:r>
      <w:r>
        <w:rPr>
          <w:rFonts w:ascii="微软雅黑" w:hAnsi="微软雅黑" w:eastAsia="微软雅黑" w:cs="微软雅黑"/>
          <w:color w:val="000008"/>
          <w:sz w:val="27"/>
          <w:szCs w:val="27"/>
        </w:rPr>
        <w:t xml:space="preserve">伸缩餐盘， 有预设的杯⼦及温度计放置凹槽， 能满⾜ </w:t>
      </w:r>
      <w:r>
        <w:rPr>
          <w:rFonts w:ascii="微软雅黑" w:hAnsi="微软雅黑" w:eastAsia="微软雅黑" w:cs="微软雅黑"/>
          <w:color w:val="000008"/>
          <w:spacing w:val="7"/>
          <w:sz w:val="27"/>
          <w:szCs w:val="27"/>
        </w:rPr>
        <w:t>使</w:t>
      </w:r>
      <w:r>
        <w:rPr>
          <w:rFonts w:ascii="微软雅黑" w:hAnsi="微软雅黑" w:eastAsia="微软雅黑" w:cs="微软雅黑"/>
          <w:color w:val="000008"/>
          <w:spacing w:val="6"/>
          <w:sz w:val="27"/>
          <w:szCs w:val="27"/>
        </w:rPr>
        <w:t>⽤需要。</w:t>
      </w:r>
    </w:p>
    <w:p>
      <w:pPr>
        <w:spacing w:before="157" w:line="219" w:lineRule="auto"/>
        <w:ind w:left="27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Times New Roman" w:hAnsi="Times New Roman" w:eastAsia="Times New Roman" w:cs="Times New Roman"/>
          <w:color w:val="000008"/>
          <w:spacing w:val="-4"/>
          <w:sz w:val="27"/>
          <w:szCs w:val="27"/>
        </w:rPr>
        <w:t>6</w:t>
      </w:r>
      <w:r>
        <w:rPr>
          <w:rFonts w:ascii="微软雅黑" w:hAnsi="微软雅黑" w:eastAsia="微软雅黑" w:cs="微软雅黑"/>
          <w:color w:val="000008"/>
          <w:spacing w:val="-4"/>
          <w:sz w:val="27"/>
          <w:szCs w:val="27"/>
        </w:rPr>
        <w:t>、储物</w:t>
      </w:r>
      <w:r>
        <w:rPr>
          <w:rFonts w:ascii="微软雅黑" w:hAnsi="微软雅黑" w:eastAsia="微软雅黑" w:cs="微软雅黑"/>
          <w:color w:val="000008"/>
          <w:spacing w:val="-3"/>
          <w:sz w:val="27"/>
          <w:szCs w:val="27"/>
        </w:rPr>
        <w:t>柜</w:t>
      </w:r>
      <w:r>
        <w:rPr>
          <w:rFonts w:ascii="微软雅黑" w:hAnsi="微软雅黑" w:eastAsia="微软雅黑" w:cs="微软雅黑"/>
          <w:color w:val="000008"/>
          <w:spacing w:val="-2"/>
          <w:sz w:val="27"/>
          <w:szCs w:val="27"/>
        </w:rPr>
        <w:t>内中间隔板可调节⾼度，灵活运⽤；</w:t>
      </w:r>
    </w:p>
    <w:p>
      <w:pPr>
        <w:spacing w:before="147" w:line="235" w:lineRule="auto"/>
        <w:ind w:left="32"/>
        <w:rPr>
          <w:rFonts w:ascii="微软雅黑" w:hAnsi="微软雅黑" w:eastAsia="微软雅黑" w:cs="微软雅黑"/>
          <w:sz w:val="27"/>
          <w:szCs w:val="27"/>
        </w:rPr>
      </w:pPr>
      <w:r>
        <w:rPr>
          <w:rFonts w:hint="eastAsia" w:ascii="Times New Roman" w:hAnsi="Times New Roman" w:eastAsia="宋体" w:cs="Times New Roman"/>
          <w:color w:val="000008"/>
          <w:spacing w:val="-12"/>
          <w:sz w:val="27"/>
          <w:szCs w:val="27"/>
          <w:lang w:val="en-US" w:eastAsia="zh-CN"/>
        </w:rPr>
        <w:t>7</w:t>
      </w:r>
      <w:r>
        <w:rPr>
          <w:rFonts w:ascii="微软雅黑" w:hAnsi="微软雅黑" w:eastAsia="微软雅黑" w:cs="微软雅黑"/>
          <w:color w:val="000008"/>
          <w:spacing w:val="-12"/>
          <w:sz w:val="27"/>
          <w:szCs w:val="27"/>
        </w:rPr>
        <w:t>、</w:t>
      </w:r>
      <w:r>
        <w:rPr>
          <w:rFonts w:ascii="微软雅黑" w:hAnsi="微软雅黑" w:eastAsia="微软雅黑" w:cs="微软雅黑"/>
          <w:color w:val="000008"/>
          <w:spacing w:val="-6"/>
          <w:sz w:val="27"/>
          <w:szCs w:val="27"/>
        </w:rPr>
        <w:t xml:space="preserve"> 承重</w:t>
      </w:r>
      <w:r>
        <w:rPr>
          <w:rFonts w:ascii="Times New Roman" w:hAnsi="Times New Roman" w:eastAsia="Times New Roman" w:cs="Times New Roman"/>
          <w:color w:val="000008"/>
          <w:spacing w:val="-6"/>
          <w:sz w:val="27"/>
          <w:szCs w:val="27"/>
        </w:rPr>
        <w:t>≥80KG</w:t>
      </w:r>
      <w:r>
        <w:rPr>
          <w:rFonts w:ascii="微软雅黑" w:hAnsi="微软雅黑" w:eastAsia="微软雅黑" w:cs="微软雅黑"/>
          <w:color w:val="000008"/>
          <w:spacing w:val="-6"/>
          <w:sz w:val="27"/>
          <w:szCs w:val="27"/>
        </w:rPr>
        <w:t>。</w:t>
      </w:r>
    </w:p>
    <w:sectPr>
      <w:pgSz w:w="11900" w:h="16820"/>
      <w:pgMar w:top="1372" w:right="1716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zM1Mjg3Nzg0NWY4ZWMyMzU1ZTdjN2U0MjYxZTBjYzQifQ=="/>
  </w:docVars>
  <w:rsids>
    <w:rsidRoot w:val="00000000"/>
    <w:rsid w:val="08A6654E"/>
    <w:rsid w:val="191B75C0"/>
    <w:rsid w:val="4282292A"/>
    <w:rsid w:val="67102742"/>
    <w:rsid w:val="6B47482D"/>
    <w:rsid w:val="718B00FC"/>
    <w:rsid w:val="7F0400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260</Words>
  <Characters>291</Characters>
  <TotalTime>7</TotalTime>
  <ScaleCrop>false</ScaleCrop>
  <LinksUpToDate>false</LinksUpToDate>
  <CharactersWithSpaces>323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2023-06-01T23:46:00Z</dcterms:created>
  <dc:creator>Administrator</dc:creator>
  <cp:lastModifiedBy>Puzzle</cp:lastModifiedBy>
  <cp:lastPrinted>2023-06-01T18:01:00Z</cp:lastPrinted>
  <dcterms:modified xsi:type="dcterms:W3CDTF">2023-06-05T14:29:16Z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2023-06-01T23:46:42Z</vt:filetime>
  </property>
  <property fmtid="{D5CDD505-2E9C-101B-9397-08002B2CF9AE}" pid="4" name="KSOProductBuildVer">
    <vt:lpwstr>2052-11.1.0.14309</vt:lpwstr>
  </property>
  <property fmtid="{D5CDD505-2E9C-101B-9397-08002B2CF9AE}" pid="5" name="ICV">
    <vt:lpwstr>16E8822C7FE6414898FC5A58AADF6ED4_12</vt:lpwstr>
  </property>
</Properties>
</file>