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手动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病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床参数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301" w:firstLineChars="100"/>
        <w:contextualSpacing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数量93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张)</w:t>
      </w:r>
    </w:p>
    <w:p>
      <w:pPr>
        <w:pStyle w:val="8"/>
        <w:spacing w:line="440" w:lineRule="exact"/>
        <w:ind w:firstLine="0" w:firstLineChars="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（一）基本参数：</w:t>
      </w:r>
    </w:p>
    <w:p>
      <w:pPr>
        <w:spacing w:line="440" w:lineRule="exact"/>
        <w:ind w:left="42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★</w:t>
      </w:r>
      <w:r>
        <w:rPr>
          <w:rFonts w:hint="eastAsia" w:ascii="仿宋" w:hAnsi="仿宋" w:eastAsia="仿宋" w:cs="宋体"/>
          <w:sz w:val="28"/>
          <w:szCs w:val="28"/>
        </w:rPr>
        <w:t>整床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长度</w:t>
      </w:r>
      <w:r>
        <w:rPr>
          <w:rFonts w:hint="eastAsia" w:ascii="仿宋" w:hAnsi="仿宋" w:eastAsia="仿宋" w:cs="宋体"/>
          <w:sz w:val="28"/>
          <w:szCs w:val="28"/>
        </w:rPr>
        <w:t>20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0(</w:t>
      </w:r>
      <w:r>
        <w:rPr>
          <w:rFonts w:hint="eastAsia" w:ascii="仿宋" w:hAnsi="仿宋" w:eastAsia="仿宋" w:cs="宋体"/>
          <w:kern w:val="0"/>
          <w:sz w:val="24"/>
          <w:szCs w:val="24"/>
        </w:rPr>
        <w:t>±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 xml:space="preserve">0mm) </w:t>
      </w:r>
    </w:p>
    <w:p>
      <w:pPr>
        <w:spacing w:line="440" w:lineRule="exact"/>
        <w:ind w:left="42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2.宽度</w:t>
      </w:r>
      <w:r>
        <w:rPr>
          <w:rFonts w:hint="eastAsia" w:ascii="仿宋" w:hAnsi="仿宋" w:eastAsia="仿宋" w:cs="宋体"/>
          <w:sz w:val="28"/>
          <w:szCs w:val="28"/>
        </w:rPr>
        <w:t>990(±</w:t>
      </w:r>
      <w:r>
        <w:rPr>
          <w:rFonts w:hint="eastAsia" w:ascii="仿宋" w:hAnsi="仿宋" w:eastAsia="仿宋" w:cs="宋体"/>
          <w:sz w:val="28"/>
          <w:szCs w:val="28"/>
        </w:rPr>
        <w:t>10mm)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、高度</w:t>
      </w:r>
      <w:r>
        <w:rPr>
          <w:rFonts w:hint="eastAsia" w:ascii="仿宋" w:hAnsi="仿宋" w:eastAsia="仿宋" w:cs="宋体"/>
          <w:sz w:val="28"/>
          <w:szCs w:val="28"/>
        </w:rPr>
        <w:t>500mm(±</w:t>
      </w:r>
      <w:r>
        <w:rPr>
          <w:rFonts w:hint="eastAsia" w:ascii="仿宋" w:hAnsi="仿宋" w:eastAsia="仿宋" w:cs="宋体"/>
          <w:sz w:val="28"/>
          <w:szCs w:val="28"/>
        </w:rPr>
        <w:t>10mm)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床面宽:850mm(±10mm);</w:t>
      </w:r>
    </w:p>
    <w:p>
      <w:pPr>
        <w:spacing w:line="440" w:lineRule="exact"/>
        <w:ind w:left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．背部升降角度：0～70°；</w:t>
      </w:r>
    </w:p>
    <w:p>
      <w:pPr>
        <w:spacing w:line="440" w:lineRule="exact"/>
        <w:ind w:left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．腿部升降角度：0～45°；</w:t>
      </w:r>
    </w:p>
    <w:p>
      <w:pPr>
        <w:spacing w:line="440" w:lineRule="exact"/>
        <w:ind w:left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．最大载荷能力200Kg。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（二）工艺要求：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1.焊接工艺：采用焊接机器人自动焊接，使其焊缝均匀渗透、强度高，保证长久使用稳固；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2.金属表面处理：双层涂层内外防锈处理工艺；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3.床面板加工工艺：以钢制喷塑制作，并做成凹面一次模压成型，造型大方、透气性能良好表面光洁，四角圆润，拉伸成型，无焊点;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4.喷塑工艺：经过SGS认证，采用国际先进的静电喷塑处理，通过酸洗、磷化、静电喷涂等22道工序，提</w:t>
      </w:r>
      <w:r>
        <w:rPr>
          <w:rFonts w:hint="eastAsia" w:ascii="仿宋" w:hAnsi="仿宋" w:eastAsia="仿宋" w:cs="宋体"/>
          <w:sz w:val="28"/>
          <w:szCs w:val="28"/>
          <w:lang w:val="en-GB"/>
        </w:rPr>
        <w:t>高病床整体的防腐蚀性能；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5.塑料加工工艺：采用进口全新工程塑料，杜绝所有二次回料，保证加工生产质量。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（三）床架：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1.整体床架采用钢骨结构设计，以优质钢材精密焊接，确保整个床体结实牢固平稳；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2.采用名牌大厂（武钢等）优质冷轧钢管，长×宽为30×50mm，厚度1.5mm。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（四）床面板：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1.网面设计，透气性很好；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2.背部框架壁厚1.2mm；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3.背部床板活动关节双支承卸力结构，支承管轴φ32mm，厚度3.0mm。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（五）床头床尾板：</w:t>
      </w:r>
    </w:p>
    <w:p>
      <w:pPr>
        <w:spacing w:line="440" w:lineRule="exact"/>
        <w:ind w:left="980" w:leftChars="200" w:hanging="560" w:hanging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1.CR圆管防火板，强度高，耐腐蚀，耐冲击，易清洗； 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2.床头、床尾与床体连接采用插拔式结钩，装卸方便；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（六）护栏：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1.折叠侧伏式安全护栏一对，管材选用优质航空用铝合金型材，上支座为进口ABS工程塑料组合而成。每只五支铝合金管立柱，管厚度2mm，基座采用倒置式结构，易清洁；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2.护栏上端铝合金型材，长1400mm，距床垫高250mm，折叠后低于床垫30mm；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3.立柱基座：厚度3mm，钢板冲压成型，焊接强化处理；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4.手握式开关，操作简便，开关处防夹手设计。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5.护栏上可放置餐桌板，充分体现出功能的多样性。</w:t>
      </w:r>
    </w:p>
    <w:p>
      <w:pPr>
        <w:spacing w:line="440" w:lineRule="exact"/>
        <w:ind w:firstLine="280" w:firstLineChars="1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（七）丝杆：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1.手摇把：内置φ8mm钢芯，ABS材料注塑成型，可推拉折叠，两级开合到位设计，避免一次复位夹手；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2.回旋体：锰钢合金材料；</w:t>
      </w:r>
    </w:p>
    <w:p>
      <w:pPr>
        <w:spacing w:line="440" w:lineRule="exact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3.采用精钢螺母，静音、耐磨、寿命长；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（八）脚轮：</w:t>
      </w:r>
    </w:p>
    <w:p>
      <w:pPr>
        <w:spacing w:line="440" w:lineRule="exact"/>
        <w:ind w:firstLine="435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Style w:val="9"/>
          <w:rFonts w:hint="eastAsia" w:ascii="仿宋" w:hAnsi="仿宋" w:eastAsia="仿宋" w:cs="宋体"/>
          <w:b w:val="0"/>
          <w:sz w:val="28"/>
          <w:szCs w:val="28"/>
        </w:rPr>
        <w:t>1.选用专业生产厂家所产高强度静音脚轮</w:t>
      </w:r>
      <w:r>
        <w:rPr>
          <w:rStyle w:val="9"/>
          <w:rFonts w:hint="eastAsia" w:ascii="仿宋" w:hAnsi="仿宋" w:eastAsia="仿宋" w:cs="宋体"/>
          <w:sz w:val="28"/>
          <w:szCs w:val="28"/>
        </w:rPr>
        <w:t>；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2.5吋控制万向脚轮；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3.密封自润滑轴承，防水、防尘；</w:t>
      </w:r>
      <w:bookmarkStart w:id="0" w:name="_GoBack"/>
      <w:bookmarkEnd w:id="0"/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4.轮立轴：圆钢主轴，φ28mm；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5.双面轮：轮面聚合材料，静音、耐磨。</w:t>
      </w:r>
    </w:p>
    <w:p>
      <w:pPr>
        <w:spacing w:line="440" w:lineRule="exact"/>
        <w:ind w:firstLine="420" w:firstLineChars="15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（九）输液架：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304#优质不锈钢，φ22mm，升降自锁式设计，其特点是轻松操作即可达到输液高度，任意调节，操作方便。四爪头挂钩，配金属插座。</w:t>
      </w:r>
    </w:p>
    <w:p>
      <w:pPr>
        <w:spacing w:line="440" w:lineRule="exact"/>
        <w:ind w:firstLine="420" w:firstLineChars="1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（十）床垫：</w:t>
      </w: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1.三折床垫，两侧配有透气孔，长宽与床相配;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2.全海绵内胆，医用耐磨防水布外套。</w:t>
      </w:r>
    </w:p>
    <w:p>
      <w:pPr>
        <w:spacing w:line="440" w:lineRule="exact"/>
        <w:ind w:firstLine="280" w:firstLineChars="1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（十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宋体"/>
          <w:sz w:val="28"/>
          <w:szCs w:val="28"/>
        </w:rPr>
        <w:t>）</w:t>
      </w:r>
    </w:p>
    <w:p>
      <w:pPr>
        <w:spacing w:line="440" w:lineRule="exact"/>
        <w:ind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★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配置：ABS床头柜、置物架、餐板、床垫、输液杆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00066C6A"/>
    <w:rsid w:val="00066C6A"/>
    <w:rsid w:val="000C466A"/>
    <w:rsid w:val="002C2BBD"/>
    <w:rsid w:val="003066FB"/>
    <w:rsid w:val="00364766"/>
    <w:rsid w:val="00507295"/>
    <w:rsid w:val="00611ECD"/>
    <w:rsid w:val="0081210B"/>
    <w:rsid w:val="00D4478A"/>
    <w:rsid w:val="00E72F68"/>
    <w:rsid w:val="09C17748"/>
    <w:rsid w:val="0AF21917"/>
    <w:rsid w:val="25627D22"/>
    <w:rsid w:val="2A8E5CCA"/>
    <w:rsid w:val="492341E8"/>
    <w:rsid w:val="568C51C0"/>
    <w:rsid w:val="78DC2A78"/>
    <w:rsid w:val="7A0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semiHidden/>
    <w:unhideWhenUsed/>
    <w:qFormat/>
    <w:uiPriority w:val="0"/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书籍标题1"/>
    <w:basedOn w:val="7"/>
    <w:qFormat/>
    <w:uiPriority w:val="33"/>
    <w:rPr>
      <w:b/>
      <w:bCs/>
      <w:smallCaps/>
      <w:spacing w:val="5"/>
    </w:rPr>
  </w:style>
  <w:style w:type="character" w:customStyle="1" w:styleId="10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947</Words>
  <Characters>1080</Characters>
  <Lines>7</Lines>
  <Paragraphs>2</Paragraphs>
  <TotalTime>0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2023-06-26T09:02:00Z</dcterms:created>
  <dc:creator>Administrator</dc:creator>
  <cp:lastModifiedBy>Puzzle</cp:lastModifiedBy>
  <cp:lastPrinted>2023-07-13T01:43:00Z</cp:lastPrinted>
  <dcterms:modified xsi:type="dcterms:W3CDTF">2023-07-13T03:49:12Z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FF4116F3B4CC4B60BDC64D4724C0ED65_12</vt:lpwstr>
  </property>
</Properties>
</file>