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4E2F" w14:textId="22B8F2C3" w:rsidR="00BF4928" w:rsidRPr="002C1DFC" w:rsidRDefault="008307B5">
      <w:pPr>
        <w:pStyle w:val="2"/>
        <w:jc w:val="center"/>
        <w:rPr>
          <w:rFonts w:ascii="方正小标宋简体" w:eastAsia="方正小标宋简体" w:hint="eastAsia"/>
          <w:sz w:val="44"/>
          <w:szCs w:val="44"/>
        </w:rPr>
      </w:pPr>
      <w:r w:rsidRPr="002C1DFC">
        <w:rPr>
          <w:rFonts w:ascii="方正小标宋简体" w:eastAsia="方正小标宋简体" w:hint="eastAsia"/>
          <w:sz w:val="44"/>
          <w:szCs w:val="44"/>
        </w:rPr>
        <w:t>PT</w:t>
      </w:r>
      <w:r w:rsidRPr="002C1DFC">
        <w:rPr>
          <w:rFonts w:ascii="方正小标宋简体" w:eastAsia="方正小标宋简体" w:hint="eastAsia"/>
          <w:sz w:val="44"/>
          <w:szCs w:val="44"/>
        </w:rPr>
        <w:t>凳</w:t>
      </w:r>
    </w:p>
    <w:p w14:paraId="071A367E" w14:textId="5578A731" w:rsidR="002C1DFC" w:rsidRDefault="002C1DFC" w:rsidP="002C1D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张</w:t>
      </w: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万</w:t>
      </w:r>
    </w:p>
    <w:p w14:paraId="2C45E288" w14:textId="77777777" w:rsidR="002C1DFC" w:rsidRPr="002C1DFC" w:rsidRDefault="002C1DFC" w:rsidP="002C1DFC">
      <w:pPr>
        <w:rPr>
          <w:rFonts w:hint="eastAsia"/>
        </w:rPr>
      </w:pPr>
    </w:p>
    <w:p w14:paraId="5EF80DB2" w14:textId="6F499AC3" w:rsidR="00BF4928" w:rsidRDefault="00F033D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、外形尺寸（直径×高）：Φ</w:t>
      </w:r>
      <w:r>
        <w:rPr>
          <w:rFonts w:hint="eastAsia"/>
          <w:sz w:val="28"/>
          <w:szCs w:val="28"/>
        </w:rPr>
        <w:t>60cm</w:t>
      </w:r>
      <w:r>
        <w:rPr>
          <w:rFonts w:hint="eastAsia"/>
          <w:sz w:val="28"/>
          <w:szCs w:val="28"/>
        </w:rPr>
        <w:t>×（</w:t>
      </w:r>
      <w:r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cm</w:t>
      </w:r>
    </w:p>
    <w:p w14:paraId="6D323FA7" w14:textId="567D4E9C" w:rsidR="00BF4928" w:rsidRDefault="00F033D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、带液压油缸，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°旋转</w:t>
      </w:r>
    </w:p>
    <w:p w14:paraId="3BC0C947" w14:textId="78309CFA" w:rsidR="00BF4928" w:rsidRDefault="00F033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、额定承载：</w:t>
      </w:r>
      <w:r>
        <w:rPr>
          <w:rFonts w:hint="eastAsia"/>
          <w:sz w:val="28"/>
          <w:szCs w:val="28"/>
        </w:rPr>
        <w:t>2000N</w:t>
      </w:r>
      <w:bookmarkStart w:id="0" w:name="_GoBack"/>
      <w:bookmarkEnd w:id="0"/>
    </w:p>
    <w:sectPr w:rsidR="00BF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B194" w14:textId="77777777" w:rsidR="008307B5" w:rsidRDefault="008307B5" w:rsidP="00F033D7">
      <w:r>
        <w:separator/>
      </w:r>
    </w:p>
  </w:endnote>
  <w:endnote w:type="continuationSeparator" w:id="0">
    <w:p w14:paraId="6FC54763" w14:textId="77777777" w:rsidR="008307B5" w:rsidRDefault="008307B5" w:rsidP="00F0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D03D0" w14:textId="77777777" w:rsidR="008307B5" w:rsidRDefault="008307B5" w:rsidP="00F033D7">
      <w:r>
        <w:separator/>
      </w:r>
    </w:p>
  </w:footnote>
  <w:footnote w:type="continuationSeparator" w:id="0">
    <w:p w14:paraId="7E02FA22" w14:textId="77777777" w:rsidR="008307B5" w:rsidRDefault="008307B5" w:rsidP="00F0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02156A63"/>
    <w:rsid w:val="00223BAC"/>
    <w:rsid w:val="002C1DFC"/>
    <w:rsid w:val="008307B5"/>
    <w:rsid w:val="00BF4928"/>
    <w:rsid w:val="00F033D7"/>
    <w:rsid w:val="021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0EFF3"/>
  <w15:docId w15:val="{11320A88-05D3-492D-B57E-F2E0F09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3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33D7"/>
    <w:rPr>
      <w:kern w:val="2"/>
      <w:sz w:val="18"/>
      <w:szCs w:val="18"/>
    </w:rPr>
  </w:style>
  <w:style w:type="paragraph" w:styleId="a5">
    <w:name w:val="footer"/>
    <w:basedOn w:val="a"/>
    <w:link w:val="a6"/>
    <w:rsid w:val="00F0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33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3</cp:revision>
  <dcterms:created xsi:type="dcterms:W3CDTF">2023-06-15T14:20:00Z</dcterms:created>
  <dcterms:modified xsi:type="dcterms:W3CDTF">2023-08-04T09:54:00Z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1BD5B48F82F94CDA8D0F31DB55E2B5F0_11</vt:lpwstr>
  </property>
</Properties>
</file>