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B8" w:rsidRPr="00EA5BFF" w:rsidRDefault="00EA5BFF" w:rsidP="00EA5BFF">
      <w:pPr>
        <w:spacing w:line="336" w:lineRule="auto"/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EA5BFF">
        <w:rPr>
          <w:rFonts w:ascii="方正小标宋简体" w:eastAsia="方正小标宋简体" w:hAnsi="宋体" w:hint="eastAsia"/>
          <w:b/>
          <w:sz w:val="44"/>
          <w:szCs w:val="44"/>
        </w:rPr>
        <w:t>多功能牵引床</w:t>
      </w:r>
    </w:p>
    <w:p w:rsidR="00EA5BFF" w:rsidRDefault="00EA5BFF" w:rsidP="00EA5BFF">
      <w:pPr>
        <w:rPr>
          <w:rFonts w:ascii="方正小标宋简体" w:eastAsia="方正小标宋简体"/>
          <w:b/>
          <w:bCs/>
          <w:sz w:val="30"/>
          <w:szCs w:val="30"/>
        </w:rPr>
      </w:pPr>
      <w:r>
        <w:rPr>
          <w:rFonts w:ascii="方正小标宋简体" w:eastAsia="方正小标宋简体" w:hint="eastAsia"/>
          <w:b/>
          <w:bCs/>
          <w:sz w:val="30"/>
          <w:szCs w:val="30"/>
        </w:rPr>
        <w:t>数量：</w:t>
      </w:r>
      <w:r>
        <w:rPr>
          <w:rFonts w:ascii="方正小标宋简体" w:eastAsia="方正小标宋简体"/>
          <w:b/>
          <w:bCs/>
          <w:sz w:val="30"/>
          <w:szCs w:val="30"/>
        </w:rPr>
        <w:t>1</w:t>
      </w:r>
      <w:r>
        <w:rPr>
          <w:rFonts w:ascii="方正小标宋简体" w:eastAsia="方正小标宋简体" w:hint="eastAsia"/>
          <w:b/>
          <w:bCs/>
          <w:sz w:val="30"/>
          <w:szCs w:val="30"/>
        </w:rPr>
        <w:t>张        控制价：</w:t>
      </w:r>
      <w:r>
        <w:rPr>
          <w:rFonts w:ascii="方正小标宋简体" w:eastAsia="方正小标宋简体"/>
          <w:b/>
          <w:bCs/>
          <w:sz w:val="30"/>
          <w:szCs w:val="30"/>
        </w:rPr>
        <w:t>4</w:t>
      </w:r>
      <w:r>
        <w:rPr>
          <w:rFonts w:ascii="方正小标宋简体" w:eastAsia="方正小标宋简体" w:hint="eastAsia"/>
          <w:b/>
          <w:bCs/>
          <w:sz w:val="30"/>
          <w:szCs w:val="30"/>
        </w:rPr>
        <w:t>万</w:t>
      </w:r>
    </w:p>
    <w:p w:rsidR="00EA5BFF" w:rsidRDefault="00EA5BFF">
      <w:pPr>
        <w:spacing w:line="336" w:lineRule="auto"/>
        <w:rPr>
          <w:rFonts w:ascii="宋体" w:eastAsia="宋体" w:hAnsi="宋体"/>
          <w:b/>
          <w:sz w:val="24"/>
          <w:szCs w:val="24"/>
        </w:rPr>
      </w:pPr>
    </w:p>
    <w:p w:rsidR="00D775B8" w:rsidRPr="00EA5BFF" w:rsidRDefault="00EA5BFF">
      <w:pPr>
        <w:spacing w:line="336" w:lineRule="auto"/>
        <w:rPr>
          <w:rFonts w:ascii="仿宋" w:eastAsia="仿宋" w:hAnsi="仿宋"/>
          <w:b/>
          <w:sz w:val="24"/>
          <w:szCs w:val="24"/>
        </w:rPr>
      </w:pPr>
      <w:r w:rsidRPr="00EA5BFF">
        <w:rPr>
          <w:rFonts w:ascii="仿宋" w:eastAsia="仿宋" w:hAnsi="仿宋" w:hint="eastAsia"/>
          <w:b/>
          <w:sz w:val="24"/>
          <w:szCs w:val="24"/>
        </w:rPr>
        <w:t>一</w:t>
      </w:r>
      <w:r>
        <w:rPr>
          <w:rFonts w:ascii="仿宋" w:eastAsia="仿宋" w:hAnsi="仿宋" w:hint="eastAsia"/>
          <w:b/>
          <w:sz w:val="24"/>
          <w:szCs w:val="24"/>
        </w:rPr>
        <w:t>、</w:t>
      </w:r>
      <w:r w:rsidRPr="00EA5BFF">
        <w:rPr>
          <w:rFonts w:ascii="仿宋" w:eastAsia="仿宋" w:hAnsi="仿宋"/>
          <w:b/>
          <w:sz w:val="24"/>
          <w:szCs w:val="24"/>
        </w:rPr>
        <w:t xml:space="preserve"> </w:t>
      </w:r>
      <w:r w:rsidRPr="00EA5BFF">
        <w:rPr>
          <w:rFonts w:ascii="仿宋" w:eastAsia="仿宋" w:hAnsi="仿宋" w:hint="eastAsia"/>
          <w:b/>
          <w:sz w:val="24"/>
          <w:szCs w:val="24"/>
        </w:rPr>
        <w:t>技术参数</w:t>
      </w:r>
    </w:p>
    <w:p w:rsidR="00D775B8" w:rsidRPr="00EA5BFF" w:rsidRDefault="00EA5BFF">
      <w:pPr>
        <w:numPr>
          <w:ilvl w:val="0"/>
          <w:numId w:val="1"/>
        </w:numPr>
        <w:spacing w:line="336" w:lineRule="auto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>电源：A</w:t>
      </w:r>
      <w:r w:rsidRPr="00EA5BFF">
        <w:rPr>
          <w:rFonts w:ascii="仿宋" w:eastAsia="仿宋" w:hAnsi="仿宋"/>
          <w:sz w:val="24"/>
          <w:szCs w:val="24"/>
        </w:rPr>
        <w:t xml:space="preserve">C </w:t>
      </w:r>
      <w:r w:rsidRPr="00EA5BFF">
        <w:rPr>
          <w:rFonts w:ascii="仿宋" w:eastAsia="仿宋" w:hAnsi="仿宋" w:hint="eastAsia"/>
          <w:sz w:val="24"/>
          <w:szCs w:val="24"/>
        </w:rPr>
        <w:t xml:space="preserve">220V/50Hz    </w:t>
      </w:r>
      <w:bookmarkStart w:id="0" w:name="_GoBack"/>
      <w:bookmarkEnd w:id="0"/>
    </w:p>
    <w:p w:rsidR="00D775B8" w:rsidRPr="00EA5BFF" w:rsidRDefault="00EA5BFF">
      <w:pPr>
        <w:numPr>
          <w:ilvl w:val="0"/>
          <w:numId w:val="1"/>
        </w:numPr>
        <w:spacing w:line="336" w:lineRule="auto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>输入功率：2</w:t>
      </w:r>
      <w:r w:rsidRPr="00EA5BFF">
        <w:rPr>
          <w:rFonts w:ascii="仿宋" w:eastAsia="仿宋" w:hAnsi="仿宋"/>
          <w:sz w:val="24"/>
          <w:szCs w:val="24"/>
        </w:rPr>
        <w:t>000</w:t>
      </w:r>
      <w:r w:rsidRPr="00EA5BFF">
        <w:rPr>
          <w:rFonts w:ascii="仿宋" w:eastAsia="仿宋" w:hAnsi="仿宋" w:hint="eastAsia"/>
          <w:sz w:val="24"/>
          <w:szCs w:val="24"/>
        </w:rPr>
        <w:t>VA</w:t>
      </w:r>
    </w:p>
    <w:p w:rsidR="00D775B8" w:rsidRPr="00EA5BFF" w:rsidRDefault="00EA5BFF">
      <w:pPr>
        <w:numPr>
          <w:ilvl w:val="0"/>
          <w:numId w:val="1"/>
        </w:numPr>
        <w:spacing w:line="336" w:lineRule="auto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>腰椎牵引力：0-900N任意可调</w:t>
      </w:r>
    </w:p>
    <w:p w:rsidR="00D775B8" w:rsidRPr="00EA5BFF" w:rsidRDefault="00EA5BFF">
      <w:pPr>
        <w:numPr>
          <w:ilvl w:val="0"/>
          <w:numId w:val="1"/>
        </w:numPr>
        <w:spacing w:line="336" w:lineRule="auto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>颈椎牵引力：0</w:t>
      </w:r>
      <w:r w:rsidRPr="00EA5BFF">
        <w:rPr>
          <w:rFonts w:ascii="仿宋" w:eastAsia="仿宋" w:hAnsi="仿宋"/>
          <w:sz w:val="24"/>
          <w:szCs w:val="24"/>
        </w:rPr>
        <w:t>-300N</w:t>
      </w:r>
      <w:r w:rsidRPr="00EA5BFF">
        <w:rPr>
          <w:rFonts w:ascii="仿宋" w:eastAsia="仿宋" w:hAnsi="仿宋" w:hint="eastAsia"/>
          <w:sz w:val="24"/>
          <w:szCs w:val="24"/>
        </w:rPr>
        <w:t>任意可调</w:t>
      </w:r>
    </w:p>
    <w:p w:rsidR="00D775B8" w:rsidRPr="00EA5BFF" w:rsidRDefault="00EA5BFF">
      <w:pPr>
        <w:numPr>
          <w:ilvl w:val="0"/>
          <w:numId w:val="1"/>
        </w:numPr>
        <w:spacing w:line="336" w:lineRule="auto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>牵引总时间：0-60min可调</w:t>
      </w:r>
    </w:p>
    <w:p w:rsidR="00D775B8" w:rsidRPr="00EA5BFF" w:rsidRDefault="00EA5BFF">
      <w:pPr>
        <w:numPr>
          <w:ilvl w:val="0"/>
          <w:numId w:val="1"/>
        </w:numPr>
        <w:spacing w:line="336" w:lineRule="auto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 xml:space="preserve">牵引时间：0-9min任意可调 </w:t>
      </w:r>
    </w:p>
    <w:p w:rsidR="00D775B8" w:rsidRPr="00EA5BFF" w:rsidRDefault="00EA5BFF">
      <w:pPr>
        <w:numPr>
          <w:ilvl w:val="0"/>
          <w:numId w:val="1"/>
        </w:numPr>
        <w:spacing w:line="336" w:lineRule="auto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 xml:space="preserve">间歇时间：0-90s任意可调     </w:t>
      </w:r>
    </w:p>
    <w:p w:rsidR="00D775B8" w:rsidRPr="00EA5BFF" w:rsidRDefault="00EA5BFF">
      <w:pPr>
        <w:numPr>
          <w:ilvl w:val="0"/>
          <w:numId w:val="1"/>
        </w:numPr>
        <w:spacing w:line="336" w:lineRule="auto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>腰椎牵引行程：0-200mm</w:t>
      </w:r>
    </w:p>
    <w:p w:rsidR="00D775B8" w:rsidRPr="00EA5BFF" w:rsidRDefault="00EA5BFF">
      <w:pPr>
        <w:numPr>
          <w:ilvl w:val="0"/>
          <w:numId w:val="1"/>
        </w:numPr>
        <w:spacing w:line="336" w:lineRule="auto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>颈椎牵引行程：0</w:t>
      </w:r>
      <w:r w:rsidRPr="00EA5BFF">
        <w:rPr>
          <w:rFonts w:ascii="仿宋" w:eastAsia="仿宋" w:hAnsi="仿宋"/>
          <w:sz w:val="24"/>
          <w:szCs w:val="24"/>
        </w:rPr>
        <w:t>-300</w:t>
      </w:r>
      <w:r w:rsidRPr="00EA5BFF">
        <w:rPr>
          <w:rFonts w:ascii="仿宋" w:eastAsia="仿宋" w:hAnsi="仿宋" w:hint="eastAsia"/>
          <w:sz w:val="24"/>
          <w:szCs w:val="24"/>
        </w:rPr>
        <w:t>mm</w:t>
      </w:r>
    </w:p>
    <w:p w:rsidR="00D775B8" w:rsidRPr="00EA5BFF" w:rsidRDefault="00EA5BFF">
      <w:pPr>
        <w:spacing w:line="336" w:lineRule="auto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>10.★牵引床做成角运动时，上床面上下摆动，当上床面向上摆动时，上床面与水平面夹角为20°±</w:t>
      </w:r>
      <w:r w:rsidRPr="00EA5BFF">
        <w:rPr>
          <w:rFonts w:ascii="仿宋" w:eastAsia="仿宋" w:hAnsi="仿宋"/>
          <w:sz w:val="24"/>
          <w:szCs w:val="24"/>
        </w:rPr>
        <w:t>2</w:t>
      </w:r>
      <w:r w:rsidRPr="00EA5BFF">
        <w:rPr>
          <w:rFonts w:ascii="仿宋" w:eastAsia="仿宋" w:hAnsi="仿宋" w:hint="eastAsia"/>
          <w:sz w:val="24"/>
          <w:szCs w:val="24"/>
        </w:rPr>
        <w:t xml:space="preserve">°； 当上床面向下摆动时，上床面与水平面夹角为10°±2°； </w:t>
      </w:r>
    </w:p>
    <w:p w:rsidR="00D775B8" w:rsidRPr="00EA5BFF" w:rsidRDefault="00EA5BFF">
      <w:pPr>
        <w:spacing w:line="336" w:lineRule="auto"/>
        <w:rPr>
          <w:rFonts w:ascii="仿宋" w:eastAsia="仿宋" w:hAnsi="仿宋"/>
          <w:bCs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>11.★</w:t>
      </w:r>
      <w:proofErr w:type="gramStart"/>
      <w:r w:rsidRPr="00EA5BFF">
        <w:rPr>
          <w:rFonts w:ascii="仿宋" w:eastAsia="仿宋" w:hAnsi="仿宋" w:hint="eastAsia"/>
          <w:sz w:val="24"/>
          <w:szCs w:val="24"/>
        </w:rPr>
        <w:t>牵引床做旋转</w:t>
      </w:r>
      <w:proofErr w:type="gramEnd"/>
      <w:r w:rsidRPr="00EA5BFF">
        <w:rPr>
          <w:rFonts w:ascii="仿宋" w:eastAsia="仿宋" w:hAnsi="仿宋" w:hint="eastAsia"/>
          <w:sz w:val="24"/>
          <w:szCs w:val="24"/>
        </w:rPr>
        <w:t>运动时，上床面左右旋转，上床面与水平面夹角为25°±2°；</w:t>
      </w:r>
    </w:p>
    <w:p w:rsidR="00D775B8" w:rsidRPr="00EA5BFF" w:rsidRDefault="00D775B8">
      <w:pPr>
        <w:spacing w:line="336" w:lineRule="auto"/>
        <w:rPr>
          <w:rFonts w:ascii="仿宋" w:eastAsia="仿宋" w:hAnsi="仿宋"/>
          <w:b/>
          <w:sz w:val="24"/>
          <w:szCs w:val="24"/>
        </w:rPr>
      </w:pPr>
    </w:p>
    <w:p w:rsidR="00D775B8" w:rsidRPr="00EA5BFF" w:rsidRDefault="00EA5BFF">
      <w:pPr>
        <w:spacing w:line="336" w:lineRule="auto"/>
        <w:rPr>
          <w:rFonts w:ascii="仿宋" w:eastAsia="仿宋" w:hAnsi="仿宋"/>
          <w:b/>
          <w:sz w:val="24"/>
          <w:szCs w:val="24"/>
        </w:rPr>
      </w:pPr>
      <w:r w:rsidRPr="00EA5BFF">
        <w:rPr>
          <w:rFonts w:ascii="仿宋" w:eastAsia="仿宋" w:hAnsi="仿宋" w:hint="eastAsia"/>
          <w:b/>
          <w:sz w:val="24"/>
          <w:szCs w:val="24"/>
        </w:rPr>
        <w:t>二</w:t>
      </w:r>
      <w:r>
        <w:rPr>
          <w:rFonts w:ascii="仿宋" w:eastAsia="仿宋" w:hAnsi="仿宋" w:hint="eastAsia"/>
          <w:b/>
          <w:sz w:val="24"/>
          <w:szCs w:val="24"/>
        </w:rPr>
        <w:t>、</w:t>
      </w:r>
      <w:r w:rsidRPr="00EA5BFF">
        <w:rPr>
          <w:rFonts w:ascii="仿宋" w:eastAsia="仿宋" w:hAnsi="仿宋" w:hint="eastAsia"/>
          <w:b/>
          <w:sz w:val="24"/>
          <w:szCs w:val="24"/>
        </w:rPr>
        <w:t>性能描述</w:t>
      </w:r>
    </w:p>
    <w:p w:rsidR="00D775B8" w:rsidRPr="00EA5BFF" w:rsidRDefault="00EA5BFF">
      <w:pPr>
        <w:pStyle w:val="a7"/>
        <w:numPr>
          <w:ilvl w:val="0"/>
          <w:numId w:val="2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>L</w:t>
      </w:r>
      <w:r w:rsidRPr="00EA5BFF">
        <w:rPr>
          <w:rFonts w:ascii="仿宋" w:eastAsia="仿宋" w:hAnsi="仿宋"/>
          <w:sz w:val="24"/>
          <w:szCs w:val="24"/>
        </w:rPr>
        <w:t>ED</w:t>
      </w:r>
      <w:r w:rsidRPr="00EA5BFF">
        <w:rPr>
          <w:rFonts w:ascii="仿宋" w:eastAsia="仿宋" w:hAnsi="仿宋" w:hint="eastAsia"/>
          <w:sz w:val="24"/>
          <w:szCs w:val="24"/>
        </w:rPr>
        <w:t>数码管或L</w:t>
      </w:r>
      <w:r w:rsidRPr="00EA5BFF">
        <w:rPr>
          <w:rFonts w:ascii="仿宋" w:eastAsia="仿宋" w:hAnsi="仿宋"/>
          <w:sz w:val="24"/>
          <w:szCs w:val="24"/>
        </w:rPr>
        <w:t>CD</w:t>
      </w:r>
      <w:r w:rsidRPr="00EA5BFF">
        <w:rPr>
          <w:rFonts w:ascii="仿宋" w:eastAsia="仿宋" w:hAnsi="仿宋" w:hint="eastAsia"/>
          <w:sz w:val="24"/>
          <w:szCs w:val="24"/>
        </w:rPr>
        <w:t>液晶屏显示牵引力、牵引时间，间歇时间等治疗参数，直观、清晰。</w:t>
      </w:r>
    </w:p>
    <w:p w:rsidR="00D775B8" w:rsidRPr="00EA5BFF" w:rsidRDefault="00EA5BFF">
      <w:pPr>
        <w:pStyle w:val="a7"/>
        <w:numPr>
          <w:ilvl w:val="0"/>
          <w:numId w:val="2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>采用低噪音直线电机，使用寿命长，性能更稳定。</w:t>
      </w:r>
    </w:p>
    <w:p w:rsidR="00D775B8" w:rsidRPr="00EA5BFF" w:rsidRDefault="00EA5BFF">
      <w:pPr>
        <w:numPr>
          <w:ilvl w:val="0"/>
          <w:numId w:val="2"/>
        </w:numPr>
        <w:spacing w:line="336" w:lineRule="auto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>微电脑控制牵引力、牵引时间。牵引力的调节系统为闭环系统，牵引力能自动补偿。</w:t>
      </w:r>
    </w:p>
    <w:p w:rsidR="00D775B8" w:rsidRPr="00EA5BFF" w:rsidRDefault="00EA5BFF">
      <w:pPr>
        <w:pStyle w:val="a7"/>
        <w:numPr>
          <w:ilvl w:val="0"/>
          <w:numId w:val="2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>系统提供</w:t>
      </w:r>
      <w:r w:rsidRPr="00EA5BFF">
        <w:rPr>
          <w:rFonts w:ascii="仿宋" w:eastAsia="仿宋" w:hAnsi="仿宋"/>
          <w:sz w:val="24"/>
          <w:szCs w:val="24"/>
        </w:rPr>
        <w:t>八种牵引模式,既可持续牵引,也可间歇牵引。</w:t>
      </w:r>
    </w:p>
    <w:p w:rsidR="00D775B8" w:rsidRPr="00EA5BFF" w:rsidRDefault="00EA5BFF">
      <w:pPr>
        <w:pStyle w:val="a7"/>
        <w:numPr>
          <w:ilvl w:val="0"/>
          <w:numId w:val="2"/>
        </w:numPr>
        <w:spacing w:line="336" w:lineRule="auto"/>
        <w:ind w:firstLineChars="0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>具有纵向牵引、上下成角牵引、左右旋转牵引；既可单一牵引，也可三维组合牵引。</w:t>
      </w:r>
    </w:p>
    <w:p w:rsidR="00D775B8" w:rsidRPr="00EA5BFF" w:rsidRDefault="00EA5BFF">
      <w:pPr>
        <w:numPr>
          <w:ilvl w:val="0"/>
          <w:numId w:val="2"/>
        </w:numPr>
        <w:spacing w:line="336" w:lineRule="auto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>设备可供一名患者进行颈椎牵引治疗的同时，另一名患者进行腰椎牵引治疗，缩短了病患的等候时间，提高了医院的经济效益。</w:t>
      </w:r>
    </w:p>
    <w:p w:rsidR="00D775B8" w:rsidRPr="00EA5BFF" w:rsidRDefault="00EA5BFF">
      <w:pPr>
        <w:numPr>
          <w:ilvl w:val="0"/>
          <w:numId w:val="2"/>
        </w:numPr>
        <w:spacing w:line="336" w:lineRule="auto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>系统可储存二十个病历档案，每个病例治疗参数可随时读取，方便临床工作的开展与研究。</w:t>
      </w:r>
    </w:p>
    <w:p w:rsidR="00D775B8" w:rsidRPr="00EA5BFF" w:rsidRDefault="00EA5BFF">
      <w:pPr>
        <w:numPr>
          <w:ilvl w:val="0"/>
          <w:numId w:val="2"/>
        </w:numPr>
        <w:spacing w:line="336" w:lineRule="auto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>设备既有供患者操作的手持式急退开关，又有供医师操作的急退键，确保使用安全。</w:t>
      </w:r>
    </w:p>
    <w:p w:rsidR="00D775B8" w:rsidRPr="00EA5BFF" w:rsidRDefault="00EA5BFF">
      <w:pPr>
        <w:numPr>
          <w:ilvl w:val="0"/>
          <w:numId w:val="2"/>
        </w:numPr>
        <w:spacing w:line="336" w:lineRule="auto"/>
        <w:rPr>
          <w:rFonts w:ascii="仿宋" w:eastAsia="仿宋" w:hAnsi="仿宋"/>
          <w:sz w:val="24"/>
          <w:szCs w:val="24"/>
        </w:rPr>
      </w:pPr>
      <w:r w:rsidRPr="00EA5BFF">
        <w:rPr>
          <w:rFonts w:ascii="仿宋" w:eastAsia="仿宋" w:hAnsi="仿宋" w:hint="eastAsia"/>
          <w:sz w:val="24"/>
          <w:szCs w:val="24"/>
        </w:rPr>
        <w:t>牵引床脚轮具有制动功能，保障患者安全。</w:t>
      </w:r>
    </w:p>
    <w:p w:rsidR="00D775B8" w:rsidRDefault="00D775B8">
      <w:pPr>
        <w:spacing w:line="336" w:lineRule="auto"/>
        <w:rPr>
          <w:rFonts w:ascii="宋体" w:eastAsia="宋体" w:hAnsi="宋体" w:cs="宋体"/>
          <w:sz w:val="24"/>
          <w:szCs w:val="24"/>
        </w:rPr>
      </w:pPr>
    </w:p>
    <w:sectPr w:rsidR="00D775B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16A40"/>
    <w:multiLevelType w:val="singleLevel"/>
    <w:tmpl w:val="33A16A4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458A00DA"/>
    <w:multiLevelType w:val="singleLevel"/>
    <w:tmpl w:val="458A00D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iYmQ1NTZjZDliODViZGMyZjA5Mzk2ZGU0OWUwY2QifQ=="/>
  </w:docVars>
  <w:rsids>
    <w:rsidRoot w:val="00012951"/>
    <w:rsid w:val="00012951"/>
    <w:rsid w:val="004E2974"/>
    <w:rsid w:val="00697CA4"/>
    <w:rsid w:val="007A6817"/>
    <w:rsid w:val="00A00D24"/>
    <w:rsid w:val="00A605F6"/>
    <w:rsid w:val="00D42F05"/>
    <w:rsid w:val="00D775B8"/>
    <w:rsid w:val="00EA5BFF"/>
    <w:rsid w:val="01EF3DF7"/>
    <w:rsid w:val="2D741E96"/>
    <w:rsid w:val="56A5625C"/>
    <w:rsid w:val="5EF41541"/>
    <w:rsid w:val="69C55E05"/>
    <w:rsid w:val="6B59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FC71"/>
  <w15:docId w15:val="{985283DC-6C37-4AB5-B9AB-21471EB9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6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>DoubleOX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2023-07-21T06:41:00Z</cp:lastPrinted>
  <dcterms:created xsi:type="dcterms:W3CDTF">2018-05-31T01:59:00Z</dcterms:created>
  <dcterms:modified xsi:type="dcterms:W3CDTF">2023-08-01T08:08:00Z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971B1DBAC3154F7FB951BC431FE49F64_12</vt:lpwstr>
  </property>
</Properties>
</file>