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833" w:rsidRDefault="00BB2833" w:rsidP="009674BA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数量：1台                           控制价：</w:t>
      </w:r>
      <w:r w:rsidR="00336BF5">
        <w:rPr>
          <w:rFonts w:ascii="仿宋" w:eastAsia="仿宋" w:hAnsi="仿宋" w:hint="eastAsia"/>
          <w:b/>
          <w:sz w:val="28"/>
          <w:szCs w:val="28"/>
        </w:rPr>
        <w:t>2.6万元</w:t>
      </w:r>
    </w:p>
    <w:p w:rsidR="00257710" w:rsidRPr="00BB2833" w:rsidRDefault="009674BA" w:rsidP="009674BA">
      <w:pPr>
        <w:jc w:val="center"/>
        <w:rPr>
          <w:rFonts w:ascii="仿宋" w:eastAsia="仿宋" w:hAnsi="仿宋"/>
          <w:b/>
          <w:sz w:val="28"/>
          <w:szCs w:val="28"/>
        </w:rPr>
      </w:pPr>
      <w:r w:rsidRPr="00BB2833">
        <w:rPr>
          <w:rFonts w:ascii="仿宋" w:eastAsia="仿宋" w:hAnsi="仿宋" w:hint="eastAsia"/>
          <w:b/>
          <w:sz w:val="28"/>
          <w:szCs w:val="28"/>
        </w:rPr>
        <w:t>医用内窥镜图像处理器参数</w:t>
      </w:r>
    </w:p>
    <w:p w:rsidR="009674BA" w:rsidRPr="00BB2833" w:rsidRDefault="009674BA">
      <w:pPr>
        <w:rPr>
          <w:rFonts w:ascii="仿宋" w:eastAsia="仿宋" w:hAnsi="仿宋"/>
          <w:sz w:val="28"/>
          <w:szCs w:val="28"/>
        </w:rPr>
      </w:pPr>
      <w:r w:rsidRPr="00BB2833">
        <w:rPr>
          <w:rFonts w:ascii="仿宋" w:eastAsia="仿宋" w:hAnsi="仿宋" w:hint="eastAsia"/>
          <w:sz w:val="28"/>
          <w:szCs w:val="28"/>
        </w:rPr>
        <w:t>1、外形尺寸长≥380mm；宽≥308mm；高≥108mm；重量≤5Kg；</w:t>
      </w:r>
    </w:p>
    <w:p w:rsidR="009674BA" w:rsidRPr="00BB2833" w:rsidRDefault="009674BA">
      <w:pPr>
        <w:rPr>
          <w:rFonts w:ascii="仿宋" w:eastAsia="仿宋" w:hAnsi="仿宋"/>
          <w:sz w:val="28"/>
          <w:szCs w:val="28"/>
        </w:rPr>
      </w:pPr>
      <w:r w:rsidRPr="00BB2833">
        <w:rPr>
          <w:rFonts w:ascii="仿宋" w:eastAsia="仿宋" w:hAnsi="仿宋" w:hint="eastAsia"/>
          <w:sz w:val="28"/>
          <w:szCs w:val="28"/>
        </w:rPr>
        <w:t>2、使用内窥镜分辨率支持多种分辨率，16万、64万像素；</w:t>
      </w:r>
    </w:p>
    <w:p w:rsidR="009674BA" w:rsidRPr="00BB2833" w:rsidRDefault="009674BA" w:rsidP="009674BA">
      <w:pPr>
        <w:rPr>
          <w:rFonts w:ascii="仿宋" w:eastAsia="仿宋" w:hAnsi="仿宋"/>
          <w:sz w:val="28"/>
          <w:szCs w:val="28"/>
        </w:rPr>
      </w:pPr>
      <w:r w:rsidRPr="00BB2833">
        <w:rPr>
          <w:rFonts w:ascii="仿宋" w:eastAsia="仿宋" w:hAnsi="仿宋" w:hint="eastAsia"/>
          <w:sz w:val="28"/>
          <w:szCs w:val="28"/>
        </w:rPr>
        <w:t>3、输出配置</w:t>
      </w:r>
    </w:p>
    <w:p w:rsidR="009674BA" w:rsidRPr="00BB2833" w:rsidRDefault="009674BA" w:rsidP="009674BA">
      <w:pPr>
        <w:rPr>
          <w:rFonts w:ascii="仿宋" w:eastAsia="仿宋" w:hAnsi="仿宋"/>
          <w:sz w:val="28"/>
          <w:szCs w:val="28"/>
        </w:rPr>
      </w:pPr>
      <w:r w:rsidRPr="00BB2833">
        <w:rPr>
          <w:rFonts w:ascii="仿宋" w:eastAsia="仿宋" w:hAnsi="仿宋" w:hint="eastAsia"/>
          <w:sz w:val="28"/>
          <w:szCs w:val="28"/>
        </w:rPr>
        <w:t xml:space="preserve">3.1两路 DVI 接口输出分辨率分别可达到 </w:t>
      </w:r>
      <w:r w:rsidR="00BB2833" w:rsidRPr="00BB2833">
        <w:rPr>
          <w:rFonts w:ascii="仿宋" w:eastAsia="仿宋" w:hAnsi="仿宋" w:hint="eastAsia"/>
          <w:sz w:val="28"/>
          <w:szCs w:val="28"/>
        </w:rPr>
        <w:t>≥</w:t>
      </w:r>
      <w:r w:rsidRPr="00BB2833">
        <w:rPr>
          <w:rFonts w:ascii="仿宋" w:eastAsia="仿宋" w:hAnsi="仿宋" w:hint="eastAsia"/>
          <w:sz w:val="28"/>
          <w:szCs w:val="28"/>
        </w:rPr>
        <w:t>1080×1080, 30 帧率/秒；</w:t>
      </w:r>
    </w:p>
    <w:p w:rsidR="009674BA" w:rsidRPr="00BB2833" w:rsidRDefault="009674BA" w:rsidP="009674BA">
      <w:pPr>
        <w:rPr>
          <w:rFonts w:ascii="仿宋" w:eastAsia="仿宋" w:hAnsi="仿宋"/>
          <w:sz w:val="28"/>
          <w:szCs w:val="28"/>
        </w:rPr>
      </w:pPr>
      <w:r w:rsidRPr="00BB2833">
        <w:rPr>
          <w:rFonts w:ascii="仿宋" w:eastAsia="仿宋" w:hAnsi="仿宋" w:hint="eastAsia"/>
          <w:sz w:val="28"/>
          <w:szCs w:val="28"/>
        </w:rPr>
        <w:t xml:space="preserve">3.2一路 SDI 接口输出分辨率可达到 </w:t>
      </w:r>
      <w:r w:rsidR="00BB2833" w:rsidRPr="00BB2833">
        <w:rPr>
          <w:rFonts w:ascii="仿宋" w:eastAsia="仿宋" w:hAnsi="仿宋" w:hint="eastAsia"/>
          <w:sz w:val="28"/>
          <w:szCs w:val="28"/>
        </w:rPr>
        <w:t>≥</w:t>
      </w:r>
      <w:r w:rsidRPr="00BB2833">
        <w:rPr>
          <w:rFonts w:ascii="仿宋" w:eastAsia="仿宋" w:hAnsi="仿宋" w:hint="eastAsia"/>
          <w:sz w:val="28"/>
          <w:szCs w:val="28"/>
        </w:rPr>
        <w:t>1080×1080，30 帧率/秒；</w:t>
      </w:r>
    </w:p>
    <w:p w:rsidR="009674BA" w:rsidRPr="00BB2833" w:rsidRDefault="009674BA" w:rsidP="009674BA">
      <w:pPr>
        <w:rPr>
          <w:rFonts w:ascii="仿宋" w:eastAsia="仿宋" w:hAnsi="仿宋"/>
          <w:sz w:val="28"/>
          <w:szCs w:val="28"/>
        </w:rPr>
      </w:pPr>
      <w:r w:rsidRPr="00BB2833">
        <w:rPr>
          <w:rFonts w:ascii="仿宋" w:eastAsia="仿宋" w:hAnsi="仿宋" w:hint="eastAsia"/>
          <w:sz w:val="28"/>
          <w:szCs w:val="28"/>
        </w:rPr>
        <w:t xml:space="preserve">3.3一路 VGA 接口输出分辨率可达到 </w:t>
      </w:r>
      <w:r w:rsidR="00BB2833" w:rsidRPr="00BB2833">
        <w:rPr>
          <w:rFonts w:ascii="仿宋" w:eastAsia="仿宋" w:hAnsi="仿宋" w:hint="eastAsia"/>
          <w:sz w:val="28"/>
          <w:szCs w:val="28"/>
        </w:rPr>
        <w:t>≥</w:t>
      </w:r>
      <w:r w:rsidRPr="00BB2833">
        <w:rPr>
          <w:rFonts w:ascii="仿宋" w:eastAsia="仿宋" w:hAnsi="仿宋" w:hint="eastAsia"/>
          <w:sz w:val="28"/>
          <w:szCs w:val="28"/>
        </w:rPr>
        <w:t>1080×1080，30 帧率/秒。</w:t>
      </w:r>
    </w:p>
    <w:p w:rsidR="009674BA" w:rsidRPr="00BB2833" w:rsidRDefault="009674BA" w:rsidP="009674BA">
      <w:pPr>
        <w:rPr>
          <w:rFonts w:ascii="仿宋" w:eastAsia="仿宋" w:hAnsi="仿宋"/>
          <w:sz w:val="28"/>
          <w:szCs w:val="28"/>
        </w:rPr>
      </w:pPr>
      <w:r w:rsidRPr="00BB2833">
        <w:rPr>
          <w:rFonts w:ascii="仿宋" w:eastAsia="仿宋" w:hAnsi="仿宋" w:hint="eastAsia"/>
          <w:sz w:val="28"/>
          <w:szCs w:val="28"/>
        </w:rPr>
        <w:t>4、亮度调节具有调光功能，使所显示图像呈亮度适中，利于观察；</w:t>
      </w:r>
    </w:p>
    <w:p w:rsidR="009674BA" w:rsidRPr="00BB2833" w:rsidRDefault="009674BA" w:rsidP="009674BA">
      <w:pPr>
        <w:rPr>
          <w:rFonts w:ascii="仿宋" w:eastAsia="仿宋" w:hAnsi="仿宋"/>
          <w:sz w:val="28"/>
          <w:szCs w:val="28"/>
        </w:rPr>
      </w:pPr>
      <w:r w:rsidRPr="00BB2833">
        <w:rPr>
          <w:rFonts w:ascii="仿宋" w:eastAsia="仿宋" w:hAnsi="仿宋" w:hint="eastAsia"/>
          <w:sz w:val="28"/>
          <w:szCs w:val="28"/>
        </w:rPr>
        <w:t>调光方式：电子调光方式，0-100%可调；</w:t>
      </w:r>
    </w:p>
    <w:p w:rsidR="009674BA" w:rsidRPr="00BB2833" w:rsidRDefault="009674BA" w:rsidP="009674BA">
      <w:pPr>
        <w:rPr>
          <w:rFonts w:ascii="仿宋" w:eastAsia="仿宋" w:hAnsi="仿宋"/>
          <w:sz w:val="28"/>
          <w:szCs w:val="28"/>
        </w:rPr>
      </w:pPr>
      <w:r w:rsidRPr="00BB2833">
        <w:rPr>
          <w:rFonts w:ascii="仿宋" w:eastAsia="仿宋" w:hAnsi="仿宋" w:hint="eastAsia"/>
          <w:sz w:val="28"/>
          <w:szCs w:val="28"/>
        </w:rPr>
        <w:t>5、边框切换可切换圆形框、八角形和全景框；</w:t>
      </w:r>
    </w:p>
    <w:p w:rsidR="009674BA" w:rsidRPr="00BB2833" w:rsidRDefault="009674BA" w:rsidP="009674BA">
      <w:pPr>
        <w:rPr>
          <w:rFonts w:ascii="仿宋" w:eastAsia="仿宋" w:hAnsi="仿宋"/>
          <w:sz w:val="28"/>
          <w:szCs w:val="28"/>
        </w:rPr>
      </w:pPr>
      <w:r w:rsidRPr="00BB2833">
        <w:rPr>
          <w:rFonts w:ascii="仿宋" w:eastAsia="仿宋" w:hAnsi="仿宋" w:hint="eastAsia"/>
          <w:sz w:val="28"/>
          <w:szCs w:val="28"/>
        </w:rPr>
        <w:t>6、储存设备具有数据存储和数据导出功能。插入USB存储设备可进行数据导出；</w:t>
      </w:r>
      <w:bookmarkStart w:id="0" w:name="_GoBack"/>
      <w:bookmarkEnd w:id="0"/>
    </w:p>
    <w:p w:rsidR="009674BA" w:rsidRPr="00BB2833" w:rsidRDefault="009674BA" w:rsidP="009674BA">
      <w:pPr>
        <w:rPr>
          <w:rFonts w:ascii="仿宋" w:eastAsia="仿宋" w:hAnsi="仿宋"/>
          <w:sz w:val="28"/>
          <w:szCs w:val="28"/>
        </w:rPr>
      </w:pPr>
      <w:r w:rsidRPr="00BB2833">
        <w:rPr>
          <w:rFonts w:ascii="仿宋" w:eastAsia="仿宋" w:hAnsi="仿宋" w:hint="eastAsia"/>
          <w:sz w:val="28"/>
          <w:szCs w:val="28"/>
        </w:rPr>
        <w:t>7、画面放大缩小可使用“放大/缩小键”对图像缩小和放大。；</w:t>
      </w:r>
    </w:p>
    <w:p w:rsidR="009674BA" w:rsidRPr="00BB2833" w:rsidRDefault="009674BA" w:rsidP="009674BA">
      <w:pPr>
        <w:rPr>
          <w:rFonts w:ascii="仿宋" w:eastAsia="仿宋" w:hAnsi="仿宋"/>
          <w:sz w:val="28"/>
          <w:szCs w:val="28"/>
        </w:rPr>
      </w:pPr>
      <w:r w:rsidRPr="00BB2833">
        <w:rPr>
          <w:rFonts w:ascii="仿宋" w:eastAsia="仿宋" w:hAnsi="仿宋" w:hint="eastAsia"/>
          <w:sz w:val="28"/>
          <w:szCs w:val="28"/>
        </w:rPr>
        <w:t>8、画面冻结按下“冻结键”，画面会处于当前显示的画面静止不动，再按一次“冻结键”解冻，画面重新恢复动态显示；</w:t>
      </w:r>
    </w:p>
    <w:p w:rsidR="009674BA" w:rsidRPr="00BB2833" w:rsidRDefault="009674BA" w:rsidP="009674BA">
      <w:pPr>
        <w:rPr>
          <w:rFonts w:ascii="仿宋" w:eastAsia="仿宋" w:hAnsi="仿宋"/>
          <w:sz w:val="28"/>
          <w:szCs w:val="28"/>
        </w:rPr>
      </w:pPr>
      <w:r w:rsidRPr="00BB2833">
        <w:rPr>
          <w:rFonts w:ascii="仿宋" w:eastAsia="仿宋" w:hAnsi="仿宋" w:hint="eastAsia"/>
          <w:sz w:val="28"/>
          <w:szCs w:val="28"/>
        </w:rPr>
        <w:t>9、拍照、摄像具有拍照、摄像功能，可以储存和回放；</w:t>
      </w:r>
    </w:p>
    <w:p w:rsidR="009674BA" w:rsidRPr="00BB2833" w:rsidRDefault="009674BA" w:rsidP="009674BA">
      <w:pPr>
        <w:rPr>
          <w:rFonts w:ascii="仿宋" w:eastAsia="仿宋" w:hAnsi="仿宋"/>
          <w:sz w:val="28"/>
          <w:szCs w:val="28"/>
        </w:rPr>
      </w:pPr>
      <w:r w:rsidRPr="00BB2833">
        <w:rPr>
          <w:rFonts w:ascii="仿宋" w:eastAsia="仿宋" w:hAnsi="仿宋" w:hint="eastAsia"/>
          <w:sz w:val="28"/>
          <w:szCs w:val="28"/>
        </w:rPr>
        <w:t>10、画质参数调整可自由设定亮度、对比度、色调、饱和度；</w:t>
      </w:r>
    </w:p>
    <w:p w:rsidR="009674BA" w:rsidRPr="00BB2833" w:rsidRDefault="009674BA" w:rsidP="009674BA">
      <w:pPr>
        <w:rPr>
          <w:rFonts w:ascii="仿宋" w:eastAsia="仿宋" w:hAnsi="仿宋"/>
          <w:sz w:val="28"/>
          <w:szCs w:val="28"/>
        </w:rPr>
      </w:pPr>
      <w:r w:rsidRPr="00BB2833">
        <w:rPr>
          <w:rFonts w:ascii="仿宋" w:eastAsia="仿宋" w:hAnsi="仿宋" w:hint="eastAsia"/>
          <w:sz w:val="28"/>
          <w:szCs w:val="28"/>
        </w:rPr>
        <w:t>11、记忆功能设备具有菜单项参数设置记忆功能，始终记忆最后一次设置的参数和状态，重新启动后或插拔内窥镜后保持记忆的参数。</w:t>
      </w:r>
    </w:p>
    <w:sectPr w:rsidR="009674BA" w:rsidRPr="00BB2833" w:rsidSect="00BB283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36C" w:rsidRDefault="0015136C" w:rsidP="009674BA">
      <w:r>
        <w:separator/>
      </w:r>
    </w:p>
  </w:endnote>
  <w:endnote w:type="continuationSeparator" w:id="1">
    <w:p w:rsidR="0015136C" w:rsidRDefault="0015136C" w:rsidP="00967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36C" w:rsidRDefault="0015136C" w:rsidP="009674BA">
      <w:r>
        <w:separator/>
      </w:r>
    </w:p>
  </w:footnote>
  <w:footnote w:type="continuationSeparator" w:id="1">
    <w:p w:rsidR="0015136C" w:rsidRDefault="0015136C" w:rsidP="009674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34F4"/>
    <w:rsid w:val="0015136C"/>
    <w:rsid w:val="002534F4"/>
    <w:rsid w:val="00257710"/>
    <w:rsid w:val="00336BF5"/>
    <w:rsid w:val="00747A3A"/>
    <w:rsid w:val="009674BA"/>
    <w:rsid w:val="00BB2833"/>
    <w:rsid w:val="00CE5967"/>
    <w:rsid w:val="00F050B4"/>
    <w:rsid w:val="00F16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4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74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74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74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74B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74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74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74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74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杨德文</cp:lastModifiedBy>
  <cp:revision>5</cp:revision>
  <cp:lastPrinted>2024-04-30T03:30:00Z</cp:lastPrinted>
  <dcterms:created xsi:type="dcterms:W3CDTF">2024-04-25T00:51:00Z</dcterms:created>
  <dcterms:modified xsi:type="dcterms:W3CDTF">2024-04-30T03:30:00Z</dcterms:modified>
</cp:coreProperties>
</file>