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761E8">
      <w:pPr>
        <w:tabs>
          <w:tab w:val="left" w:pos="9000"/>
        </w:tabs>
        <w:spacing w:line="600" w:lineRule="exact"/>
        <w:jc w:val="center"/>
        <w:rPr>
          <w:rFonts w:hint="eastAsia" w:ascii="宋体" w:hAnsi="宋体" w:eastAsia="宋体" w:cs="Times New Roman"/>
          <w:b/>
          <w:sz w:val="36"/>
          <w:szCs w:val="36"/>
          <w:lang w:val="en-US" w:eastAsia="zh-CN"/>
        </w:rPr>
      </w:pPr>
      <w:bookmarkStart w:id="2" w:name="_GoBack"/>
      <w:bookmarkStart w:id="0" w:name="OLE_LINK2"/>
      <w:bookmarkStart w:id="1" w:name="OLE_LINK1"/>
      <w:r>
        <w:rPr>
          <w:rFonts w:hint="eastAsia" w:ascii="宋体" w:hAnsi="宋体" w:eastAsia="宋体" w:cs="Times New Roman"/>
          <w:b/>
          <w:sz w:val="36"/>
          <w:szCs w:val="36"/>
        </w:rPr>
        <w:t>桂林市</w:t>
      </w:r>
      <w:r>
        <w:rPr>
          <w:rFonts w:hint="eastAsia" w:ascii="宋体" w:hAnsi="宋体" w:eastAsia="宋体" w:cs="Times New Roman"/>
          <w:b/>
          <w:sz w:val="36"/>
          <w:szCs w:val="36"/>
          <w:lang w:val="en-US" w:eastAsia="zh-CN"/>
        </w:rPr>
        <w:t>中西医结合医院</w:t>
      </w:r>
    </w:p>
    <w:p w14:paraId="514475C4">
      <w:pPr>
        <w:tabs>
          <w:tab w:val="left" w:pos="9000"/>
        </w:tabs>
        <w:spacing w:line="600" w:lineRule="exact"/>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val="en-US" w:eastAsia="zh-CN"/>
        </w:rPr>
        <w:t>光子治疗仪及防褥疮充气床垫院内评审成交公告</w:t>
      </w:r>
    </w:p>
    <w:p w14:paraId="1F3CC6F4">
      <w:pPr>
        <w:numPr>
          <w:ilvl w:val="0"/>
          <w:numId w:val="1"/>
        </w:numPr>
        <w:tabs>
          <w:tab w:val="left" w:pos="9000"/>
        </w:tabs>
        <w:spacing w:line="600" w:lineRule="exact"/>
        <w:ind w:firstLine="480" w:firstLineChars="200"/>
        <w:rPr>
          <w:rFonts w:hint="eastAsia" w:ascii="宋体" w:hAnsi="宋体"/>
          <w:sz w:val="24"/>
          <w:lang w:val="en-US" w:eastAsia="zh-CN"/>
        </w:rPr>
      </w:pPr>
      <w:r>
        <w:rPr>
          <w:rFonts w:hint="eastAsia" w:ascii="宋体" w:hAnsi="宋体"/>
          <w:sz w:val="24"/>
        </w:rPr>
        <w:t>项目名称：桂林市</w:t>
      </w:r>
      <w:r>
        <w:rPr>
          <w:rFonts w:hint="eastAsia" w:ascii="宋体" w:hAnsi="宋体"/>
          <w:sz w:val="24"/>
          <w:lang w:val="en-US" w:eastAsia="zh-CN"/>
        </w:rPr>
        <w:t>中西医结合医院光子治疗仪及防褥疮充气床垫采购项目</w:t>
      </w:r>
    </w:p>
    <w:p w14:paraId="3563E62D">
      <w:pPr>
        <w:numPr>
          <w:ilvl w:val="0"/>
          <w:numId w:val="1"/>
        </w:numPr>
        <w:tabs>
          <w:tab w:val="left" w:pos="9000"/>
        </w:tabs>
        <w:spacing w:line="600" w:lineRule="exact"/>
        <w:ind w:firstLine="480" w:firstLineChars="200"/>
        <w:rPr>
          <w:rFonts w:hint="eastAsia" w:ascii="宋体" w:hAnsi="宋体"/>
          <w:sz w:val="24"/>
        </w:rPr>
      </w:pPr>
      <w:r>
        <w:rPr>
          <w:rFonts w:hint="eastAsia" w:ascii="宋体" w:hAnsi="宋体"/>
          <w:sz w:val="24"/>
        </w:rPr>
        <w:t>成交公告日期：202</w:t>
      </w:r>
      <w:r>
        <w:rPr>
          <w:rFonts w:ascii="宋体" w:hAnsi="宋体"/>
          <w:sz w:val="24"/>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p>
    <w:p w14:paraId="5D844D25">
      <w:pPr>
        <w:tabs>
          <w:tab w:val="left" w:pos="9000"/>
        </w:tabs>
        <w:spacing w:line="600" w:lineRule="exact"/>
        <w:ind w:firstLine="480" w:firstLineChars="200"/>
        <w:rPr>
          <w:rFonts w:hint="eastAsia" w:ascii="宋体" w:hAnsi="宋体"/>
          <w:sz w:val="24"/>
        </w:rPr>
      </w:pPr>
      <w:r>
        <w:rPr>
          <w:rFonts w:hint="eastAsia" w:ascii="宋体" w:hAnsi="宋体"/>
          <w:sz w:val="24"/>
          <w:lang w:val="en-US" w:eastAsia="zh-CN"/>
        </w:rPr>
        <w:t>三</w:t>
      </w:r>
      <w:r>
        <w:rPr>
          <w:rFonts w:hint="eastAsia" w:ascii="宋体" w:hAnsi="宋体"/>
          <w:sz w:val="24"/>
        </w:rPr>
        <w:t>、成交结果：</w:t>
      </w:r>
    </w:p>
    <w:tbl>
      <w:tblPr>
        <w:tblStyle w:val="9"/>
        <w:tblpPr w:leftFromText="180" w:rightFromText="180" w:vertAnchor="text" w:horzAnchor="page" w:tblpX="961" w:tblpY="413"/>
        <w:tblOverlap w:val="never"/>
        <w:tblW w:w="1008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843"/>
        <w:gridCol w:w="6237"/>
      </w:tblGrid>
      <w:tr w14:paraId="198C625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10" w:hRule="atLeast"/>
        </w:trPr>
        <w:tc>
          <w:tcPr>
            <w:tcW w:w="3843" w:type="dxa"/>
            <w:tcBorders>
              <w:bottom w:val="single" w:color="auto" w:sz="4" w:space="0"/>
              <w:right w:val="single" w:color="auto" w:sz="4" w:space="0"/>
            </w:tcBorders>
            <w:noWrap w:val="0"/>
            <w:tcMar>
              <w:top w:w="15" w:type="dxa"/>
              <w:left w:w="15" w:type="dxa"/>
              <w:bottom w:w="0" w:type="dxa"/>
              <w:right w:w="15" w:type="dxa"/>
            </w:tcMar>
            <w:vAlign w:val="center"/>
          </w:tcPr>
          <w:p w14:paraId="6A1BCB73">
            <w:pPr>
              <w:spacing w:line="600" w:lineRule="exact"/>
              <w:jc w:val="center"/>
              <w:rPr>
                <w:rFonts w:hint="eastAsia" w:ascii="宋体" w:hAnsi="宋体"/>
                <w:sz w:val="24"/>
              </w:rPr>
            </w:pPr>
            <w:r>
              <w:rPr>
                <w:rFonts w:hint="eastAsia" w:ascii="宋体" w:hAnsi="宋体"/>
                <w:sz w:val="24"/>
              </w:rPr>
              <w:t>成交供应商</w:t>
            </w:r>
          </w:p>
        </w:tc>
        <w:tc>
          <w:tcPr>
            <w:tcW w:w="6237" w:type="dxa"/>
            <w:tcBorders>
              <w:left w:val="nil"/>
              <w:bottom w:val="single" w:color="auto" w:sz="4" w:space="0"/>
              <w:right w:val="single" w:color="auto" w:sz="4" w:space="0"/>
            </w:tcBorders>
            <w:noWrap w:val="0"/>
            <w:tcMar>
              <w:top w:w="15" w:type="dxa"/>
              <w:left w:w="15" w:type="dxa"/>
              <w:bottom w:w="0" w:type="dxa"/>
              <w:right w:w="15" w:type="dxa"/>
            </w:tcMar>
            <w:vAlign w:val="center"/>
          </w:tcPr>
          <w:p w14:paraId="027F887D">
            <w:pPr>
              <w:spacing w:line="600" w:lineRule="exact"/>
              <w:jc w:val="center"/>
              <w:rPr>
                <w:rFonts w:hint="eastAsia" w:ascii="宋体" w:hAnsi="宋体"/>
                <w:sz w:val="24"/>
              </w:rPr>
            </w:pPr>
            <w:r>
              <w:rPr>
                <w:rFonts w:hint="eastAsia" w:ascii="宋体" w:hAnsi="宋体"/>
                <w:sz w:val="24"/>
              </w:rPr>
              <w:t>成交供应商地址</w:t>
            </w:r>
          </w:p>
        </w:tc>
      </w:tr>
      <w:tr w14:paraId="0C85FF5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23" w:hRule="atLeast"/>
        </w:trPr>
        <w:tc>
          <w:tcPr>
            <w:tcW w:w="3843" w:type="dxa"/>
            <w:tcBorders>
              <w:top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11E0F4">
            <w:pPr>
              <w:widowControl/>
              <w:jc w:val="center"/>
              <w:rPr>
                <w:rFonts w:hint="eastAsia" w:ascii="宋体" w:hAnsi="宋体"/>
                <w:sz w:val="24"/>
              </w:rPr>
            </w:pPr>
            <w:r>
              <w:rPr>
                <w:rFonts w:hint="eastAsia" w:ascii="宋体" w:hAnsi="宋体"/>
                <w:sz w:val="24"/>
              </w:rPr>
              <w:t>江西恒格医疗器械有限公司</w:t>
            </w:r>
          </w:p>
        </w:tc>
        <w:tc>
          <w:tcPr>
            <w:tcW w:w="6237" w:type="dxa"/>
            <w:tcBorders>
              <w:top w:val="single" w:color="auto" w:sz="4" w:space="0"/>
              <w:left w:val="nil"/>
              <w:bottom w:val="single" w:color="auto" w:sz="4" w:space="0"/>
              <w:right w:val="single" w:color="auto" w:sz="4" w:space="0"/>
            </w:tcBorders>
            <w:noWrap w:val="0"/>
            <w:vAlign w:val="center"/>
          </w:tcPr>
          <w:p w14:paraId="1BA39DC1">
            <w:pPr>
              <w:widowControl/>
              <w:spacing w:line="400" w:lineRule="exact"/>
              <w:jc w:val="center"/>
              <w:textAlignment w:val="center"/>
              <w:rPr>
                <w:rFonts w:hint="default" w:ascii="宋体" w:hAnsi="宋体" w:eastAsia="宋体"/>
                <w:sz w:val="24"/>
                <w:lang w:val="en-US" w:eastAsia="zh-CN"/>
              </w:rPr>
            </w:pPr>
            <w:r>
              <w:rPr>
                <w:rFonts w:hint="default" w:ascii="宋体" w:hAnsi="宋体" w:eastAsia="宋体"/>
                <w:sz w:val="24"/>
                <w:lang w:val="en-US" w:eastAsia="zh-CN"/>
              </w:rPr>
              <w:t>江西省宜春市樟树市城北经济技术开发区57栋4楼F区10号</w:t>
            </w:r>
          </w:p>
        </w:tc>
      </w:tr>
    </w:tbl>
    <w:p w14:paraId="5E2C8DCC">
      <w:pPr>
        <w:numPr>
          <w:ilvl w:val="0"/>
          <w:numId w:val="2"/>
        </w:numPr>
        <w:spacing w:line="600" w:lineRule="exact"/>
        <w:ind w:firstLine="240" w:firstLineChars="100"/>
        <w:rPr>
          <w:rFonts w:hint="eastAsia" w:ascii="宋体" w:hAnsi="宋体"/>
          <w:sz w:val="24"/>
        </w:rPr>
      </w:pPr>
      <w:r>
        <w:rPr>
          <w:rFonts w:hint="eastAsia" w:ascii="宋体" w:hAnsi="宋体"/>
          <w:sz w:val="24"/>
        </w:rPr>
        <w:t>信息公告发布媒体：桂林市中西医结合医院内网和外网。</w:t>
      </w:r>
    </w:p>
    <w:p w14:paraId="1803B295">
      <w:pPr>
        <w:tabs>
          <w:tab w:val="left" w:pos="9000"/>
        </w:tabs>
        <w:spacing w:line="600" w:lineRule="exact"/>
        <w:ind w:firstLine="240" w:firstLineChars="100"/>
        <w:rPr>
          <w:rFonts w:hint="default" w:ascii="宋体" w:hAnsi="宋体" w:eastAsia="宋体"/>
          <w:sz w:val="24"/>
          <w:lang w:val="en-US" w:eastAsia="zh-CN"/>
        </w:rPr>
      </w:pPr>
      <w:r>
        <w:rPr>
          <w:rFonts w:hint="eastAsia" w:ascii="宋体" w:hAnsi="宋体"/>
          <w:sz w:val="24"/>
        </w:rPr>
        <w:t>六、采购项目联系人： </w:t>
      </w:r>
      <w:r>
        <w:rPr>
          <w:rFonts w:hint="eastAsia" w:ascii="宋体" w:hAnsi="宋体"/>
          <w:sz w:val="24"/>
          <w:lang w:val="en-US" w:eastAsia="zh-CN"/>
        </w:rPr>
        <w:t>黄老师</w:t>
      </w:r>
      <w:r>
        <w:rPr>
          <w:rFonts w:hint="eastAsia" w:ascii="宋体" w:hAnsi="宋体"/>
          <w:sz w:val="24"/>
        </w:rPr>
        <w:t> </w:t>
      </w:r>
      <w:r>
        <w:rPr>
          <w:rFonts w:hint="eastAsia" w:ascii="宋体" w:hAnsi="宋体"/>
          <w:sz w:val="24"/>
          <w:lang w:val="en-US" w:eastAsia="zh-CN"/>
        </w:rPr>
        <w:t>13978370258</w:t>
      </w:r>
    </w:p>
    <w:p w14:paraId="5E032933">
      <w:pPr>
        <w:tabs>
          <w:tab w:val="left" w:pos="9000"/>
        </w:tabs>
        <w:spacing w:line="600" w:lineRule="exact"/>
        <w:ind w:firstLine="480" w:firstLineChars="200"/>
        <w:rPr>
          <w:rFonts w:hint="eastAsia" w:ascii="宋体" w:hAnsi="宋体"/>
          <w:sz w:val="24"/>
        </w:rPr>
      </w:pPr>
      <w:r>
        <w:rPr>
          <w:rFonts w:hint="eastAsia" w:ascii="宋体" w:hAnsi="宋体"/>
          <w:sz w:val="24"/>
        </w:rPr>
        <w:t>供应商认为成交结果使自己的权益受到损害的，可以在成交公告期限届满之日起七个工作日内以书面形式向采购人桂林市中西医结合医院提出质疑，逾期将不再受理。</w:t>
      </w:r>
    </w:p>
    <w:p w14:paraId="5F0CBE9A">
      <w:pPr>
        <w:pStyle w:val="2"/>
        <w:rPr>
          <w:rFonts w:hint="eastAsia"/>
        </w:rPr>
      </w:pPr>
    </w:p>
    <w:p w14:paraId="365AE1B2">
      <w:pPr>
        <w:spacing w:line="600" w:lineRule="exact"/>
        <w:ind w:firstLine="4800" w:firstLineChars="2000"/>
        <w:rPr>
          <w:rFonts w:hint="eastAsia" w:ascii="宋体" w:hAnsi="宋体"/>
          <w:sz w:val="24"/>
        </w:rPr>
      </w:pPr>
    </w:p>
    <w:p w14:paraId="445FDEC2">
      <w:pPr>
        <w:spacing w:line="600" w:lineRule="exact"/>
        <w:ind w:firstLine="4800" w:firstLineChars="2000"/>
        <w:rPr>
          <w:rFonts w:hint="eastAsia" w:ascii="宋体" w:hAnsi="宋体"/>
          <w:sz w:val="24"/>
        </w:rPr>
      </w:pPr>
    </w:p>
    <w:p w14:paraId="008A092F">
      <w:pPr>
        <w:pStyle w:val="2"/>
        <w:rPr>
          <w:rFonts w:hint="eastAsia"/>
        </w:rPr>
      </w:pPr>
    </w:p>
    <w:p w14:paraId="08AB6959">
      <w:pPr>
        <w:tabs>
          <w:tab w:val="left" w:pos="9000"/>
        </w:tabs>
        <w:spacing w:line="600" w:lineRule="exact"/>
        <w:ind w:firstLine="4800" w:firstLineChars="2000"/>
        <w:rPr>
          <w:rFonts w:hint="eastAsia" w:ascii="宋体" w:hAnsi="宋体"/>
          <w:sz w:val="24"/>
        </w:rPr>
      </w:pPr>
      <w:r>
        <w:rPr>
          <w:rFonts w:hint="eastAsia" w:ascii="宋体" w:hAnsi="宋体"/>
          <w:sz w:val="24"/>
        </w:rPr>
        <w:t>采购单位：桂林市中西医结合医院</w:t>
      </w:r>
    </w:p>
    <w:p w14:paraId="3197F0A4">
      <w:pPr>
        <w:pStyle w:val="2"/>
        <w:rPr>
          <w:rFonts w:hint="eastAsia" w:ascii="宋体" w:hAnsi="宋体"/>
          <w:sz w:val="24"/>
        </w:rPr>
      </w:pPr>
      <w:r>
        <w:rPr>
          <w:rFonts w:hint="eastAsia" w:ascii="宋体" w:hAnsi="宋体"/>
          <w:sz w:val="24"/>
        </w:rPr>
        <w:t xml:space="preserve">                                         </w:t>
      </w:r>
    </w:p>
    <w:p w14:paraId="23F78CF9">
      <w:pPr>
        <w:pStyle w:val="2"/>
        <w:ind w:firstLine="5700" w:firstLineChars="2375"/>
      </w:pPr>
      <w:r>
        <w:rPr>
          <w:rFonts w:hint="eastAsia" w:ascii="宋体" w:hAnsi="宋体"/>
          <w:sz w:val="24"/>
        </w:rPr>
        <w:t xml:space="preserve"> 202</w:t>
      </w:r>
      <w:r>
        <w:rPr>
          <w:rFonts w:ascii="宋体" w:hAnsi="宋体"/>
          <w:sz w:val="24"/>
        </w:rPr>
        <w:t>4</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22</w:t>
      </w:r>
      <w:r>
        <w:rPr>
          <w:rFonts w:ascii="宋体" w:hAnsi="宋体"/>
          <w:sz w:val="24"/>
        </w:rPr>
        <w:t>日</w:t>
      </w:r>
      <w:bookmarkEnd w:id="0"/>
      <w:bookmarkEnd w:id="1"/>
    </w:p>
    <w:bookmarkEnd w:id="2"/>
    <w:sectPr>
      <w:head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754F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DCA8A"/>
    <w:multiLevelType w:val="singleLevel"/>
    <w:tmpl w:val="953DCA8A"/>
    <w:lvl w:ilvl="0" w:tentative="0">
      <w:start w:val="5"/>
      <w:numFmt w:val="chineseCounting"/>
      <w:suff w:val="nothing"/>
      <w:lvlText w:val="%1、"/>
      <w:lvlJc w:val="left"/>
      <w:rPr>
        <w:rFonts w:hint="eastAsia"/>
      </w:rPr>
    </w:lvl>
  </w:abstractNum>
  <w:abstractNum w:abstractNumId="1">
    <w:nsid w:val="57034ADE"/>
    <w:multiLevelType w:val="singleLevel"/>
    <w:tmpl w:val="57034A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Mjg3Nzg0NWY4ZWMyMzU1ZTdjN2U0MjYxZTBjYzQifQ=="/>
  </w:docVars>
  <w:rsids>
    <w:rsidRoot w:val="00704CA0"/>
    <w:rsid w:val="00003F82"/>
    <w:rsid w:val="000168C8"/>
    <w:rsid w:val="00024F2B"/>
    <w:rsid w:val="000452D0"/>
    <w:rsid w:val="00047BEC"/>
    <w:rsid w:val="00051D92"/>
    <w:rsid w:val="00061F92"/>
    <w:rsid w:val="00065369"/>
    <w:rsid w:val="000674E0"/>
    <w:rsid w:val="00072673"/>
    <w:rsid w:val="000779E0"/>
    <w:rsid w:val="00080A5A"/>
    <w:rsid w:val="0008731A"/>
    <w:rsid w:val="000901AA"/>
    <w:rsid w:val="000A1758"/>
    <w:rsid w:val="000B2D5F"/>
    <w:rsid w:val="000B5C0B"/>
    <w:rsid w:val="000B7197"/>
    <w:rsid w:val="000C0BD0"/>
    <w:rsid w:val="000D27D3"/>
    <w:rsid w:val="000D6B94"/>
    <w:rsid w:val="000E0878"/>
    <w:rsid w:val="000E0FB4"/>
    <w:rsid w:val="000E1F7D"/>
    <w:rsid w:val="000E3BDB"/>
    <w:rsid w:val="000F1216"/>
    <w:rsid w:val="000F342D"/>
    <w:rsid w:val="000F3EF2"/>
    <w:rsid w:val="000F5DE0"/>
    <w:rsid w:val="00105785"/>
    <w:rsid w:val="0010621E"/>
    <w:rsid w:val="0011368B"/>
    <w:rsid w:val="00121540"/>
    <w:rsid w:val="00140DE8"/>
    <w:rsid w:val="001456D4"/>
    <w:rsid w:val="00147B3E"/>
    <w:rsid w:val="00153CA5"/>
    <w:rsid w:val="00157252"/>
    <w:rsid w:val="00160950"/>
    <w:rsid w:val="00162786"/>
    <w:rsid w:val="00164FDF"/>
    <w:rsid w:val="00167063"/>
    <w:rsid w:val="00177C69"/>
    <w:rsid w:val="00180623"/>
    <w:rsid w:val="00183DAE"/>
    <w:rsid w:val="00186289"/>
    <w:rsid w:val="00190931"/>
    <w:rsid w:val="001A2710"/>
    <w:rsid w:val="001B09AE"/>
    <w:rsid w:val="001B2096"/>
    <w:rsid w:val="001C5B22"/>
    <w:rsid w:val="001C726D"/>
    <w:rsid w:val="001D09D8"/>
    <w:rsid w:val="001E0E77"/>
    <w:rsid w:val="001F0DB6"/>
    <w:rsid w:val="001F2C28"/>
    <w:rsid w:val="002114DF"/>
    <w:rsid w:val="002144C3"/>
    <w:rsid w:val="00217B97"/>
    <w:rsid w:val="00220C0B"/>
    <w:rsid w:val="002250BF"/>
    <w:rsid w:val="002257B4"/>
    <w:rsid w:val="00234639"/>
    <w:rsid w:val="00235E7E"/>
    <w:rsid w:val="0023651D"/>
    <w:rsid w:val="00247474"/>
    <w:rsid w:val="0025027F"/>
    <w:rsid w:val="00262E2D"/>
    <w:rsid w:val="00264ED3"/>
    <w:rsid w:val="00267822"/>
    <w:rsid w:val="00277DD5"/>
    <w:rsid w:val="00290433"/>
    <w:rsid w:val="002A5A87"/>
    <w:rsid w:val="002B47B5"/>
    <w:rsid w:val="002C12E2"/>
    <w:rsid w:val="002C1926"/>
    <w:rsid w:val="002C1FEC"/>
    <w:rsid w:val="002C6D6F"/>
    <w:rsid w:val="002D24E7"/>
    <w:rsid w:val="002F2931"/>
    <w:rsid w:val="00311E8E"/>
    <w:rsid w:val="00332D6A"/>
    <w:rsid w:val="00343A5C"/>
    <w:rsid w:val="003441D0"/>
    <w:rsid w:val="00345898"/>
    <w:rsid w:val="0035011B"/>
    <w:rsid w:val="003513B8"/>
    <w:rsid w:val="003616EE"/>
    <w:rsid w:val="003633CD"/>
    <w:rsid w:val="00363E35"/>
    <w:rsid w:val="00373A33"/>
    <w:rsid w:val="003763B4"/>
    <w:rsid w:val="00380472"/>
    <w:rsid w:val="003812D6"/>
    <w:rsid w:val="00381ACE"/>
    <w:rsid w:val="003837CC"/>
    <w:rsid w:val="00386D65"/>
    <w:rsid w:val="00394CD3"/>
    <w:rsid w:val="00397EF4"/>
    <w:rsid w:val="003A47D6"/>
    <w:rsid w:val="003B1BA4"/>
    <w:rsid w:val="003B6874"/>
    <w:rsid w:val="003F36E9"/>
    <w:rsid w:val="004351A1"/>
    <w:rsid w:val="004355DA"/>
    <w:rsid w:val="00440C55"/>
    <w:rsid w:val="00443B32"/>
    <w:rsid w:val="00453032"/>
    <w:rsid w:val="00457275"/>
    <w:rsid w:val="00466E3A"/>
    <w:rsid w:val="004847E1"/>
    <w:rsid w:val="004850D6"/>
    <w:rsid w:val="00487D34"/>
    <w:rsid w:val="00490D75"/>
    <w:rsid w:val="0049535F"/>
    <w:rsid w:val="004A5657"/>
    <w:rsid w:val="004B33D8"/>
    <w:rsid w:val="004B4A1E"/>
    <w:rsid w:val="004C1FD3"/>
    <w:rsid w:val="004D19BB"/>
    <w:rsid w:val="004D3575"/>
    <w:rsid w:val="004D3EF5"/>
    <w:rsid w:val="004D7549"/>
    <w:rsid w:val="004E2284"/>
    <w:rsid w:val="004E6F7F"/>
    <w:rsid w:val="0050670B"/>
    <w:rsid w:val="00511547"/>
    <w:rsid w:val="0051575B"/>
    <w:rsid w:val="00516152"/>
    <w:rsid w:val="005245AC"/>
    <w:rsid w:val="0055422A"/>
    <w:rsid w:val="00561D32"/>
    <w:rsid w:val="005728D5"/>
    <w:rsid w:val="0058522F"/>
    <w:rsid w:val="005922D8"/>
    <w:rsid w:val="00596989"/>
    <w:rsid w:val="005A2400"/>
    <w:rsid w:val="005A2C76"/>
    <w:rsid w:val="005A4632"/>
    <w:rsid w:val="005C464F"/>
    <w:rsid w:val="005C5714"/>
    <w:rsid w:val="005C7F0F"/>
    <w:rsid w:val="005D2D49"/>
    <w:rsid w:val="005D5714"/>
    <w:rsid w:val="005E18CC"/>
    <w:rsid w:val="005F794E"/>
    <w:rsid w:val="00605160"/>
    <w:rsid w:val="00634A24"/>
    <w:rsid w:val="00652507"/>
    <w:rsid w:val="00655DAF"/>
    <w:rsid w:val="00656244"/>
    <w:rsid w:val="0067128D"/>
    <w:rsid w:val="0068126F"/>
    <w:rsid w:val="006B680A"/>
    <w:rsid w:val="006C19EE"/>
    <w:rsid w:val="006C3C59"/>
    <w:rsid w:val="006D2DDB"/>
    <w:rsid w:val="006E69A9"/>
    <w:rsid w:val="006F3FED"/>
    <w:rsid w:val="00703A20"/>
    <w:rsid w:val="00704A68"/>
    <w:rsid w:val="00704CA0"/>
    <w:rsid w:val="007114E2"/>
    <w:rsid w:val="00721A09"/>
    <w:rsid w:val="007251D3"/>
    <w:rsid w:val="00726D23"/>
    <w:rsid w:val="0073148E"/>
    <w:rsid w:val="00735BD3"/>
    <w:rsid w:val="0074183A"/>
    <w:rsid w:val="00746E17"/>
    <w:rsid w:val="007506A0"/>
    <w:rsid w:val="00760E3B"/>
    <w:rsid w:val="007630B9"/>
    <w:rsid w:val="007635ED"/>
    <w:rsid w:val="00776686"/>
    <w:rsid w:val="007906EB"/>
    <w:rsid w:val="00790BDE"/>
    <w:rsid w:val="007A64B7"/>
    <w:rsid w:val="007B1B23"/>
    <w:rsid w:val="007B3EB3"/>
    <w:rsid w:val="007C4E73"/>
    <w:rsid w:val="007D0EC4"/>
    <w:rsid w:val="007E6468"/>
    <w:rsid w:val="007F2E3B"/>
    <w:rsid w:val="007F6C09"/>
    <w:rsid w:val="00802231"/>
    <w:rsid w:val="00806568"/>
    <w:rsid w:val="00807A77"/>
    <w:rsid w:val="00810895"/>
    <w:rsid w:val="00811F68"/>
    <w:rsid w:val="00814D91"/>
    <w:rsid w:val="00827EF4"/>
    <w:rsid w:val="00840D55"/>
    <w:rsid w:val="008437A3"/>
    <w:rsid w:val="00850D51"/>
    <w:rsid w:val="008522F6"/>
    <w:rsid w:val="00885172"/>
    <w:rsid w:val="00887417"/>
    <w:rsid w:val="00890D9D"/>
    <w:rsid w:val="008B66D0"/>
    <w:rsid w:val="008E3232"/>
    <w:rsid w:val="00916CA9"/>
    <w:rsid w:val="00921069"/>
    <w:rsid w:val="009235B9"/>
    <w:rsid w:val="00926E1B"/>
    <w:rsid w:val="00932E6D"/>
    <w:rsid w:val="00945D72"/>
    <w:rsid w:val="00955934"/>
    <w:rsid w:val="00977583"/>
    <w:rsid w:val="0098449B"/>
    <w:rsid w:val="009917FB"/>
    <w:rsid w:val="009A027C"/>
    <w:rsid w:val="009A4600"/>
    <w:rsid w:val="009B6C28"/>
    <w:rsid w:val="009C2FB7"/>
    <w:rsid w:val="009C3B68"/>
    <w:rsid w:val="009C4B1A"/>
    <w:rsid w:val="009D2094"/>
    <w:rsid w:val="009E589D"/>
    <w:rsid w:val="009E7311"/>
    <w:rsid w:val="00A061F3"/>
    <w:rsid w:val="00A11C1D"/>
    <w:rsid w:val="00A26DCC"/>
    <w:rsid w:val="00A3271E"/>
    <w:rsid w:val="00A402CD"/>
    <w:rsid w:val="00A502B4"/>
    <w:rsid w:val="00A52188"/>
    <w:rsid w:val="00A622DB"/>
    <w:rsid w:val="00A65021"/>
    <w:rsid w:val="00A766D6"/>
    <w:rsid w:val="00A913D3"/>
    <w:rsid w:val="00AB5669"/>
    <w:rsid w:val="00AE6AD4"/>
    <w:rsid w:val="00AF49CE"/>
    <w:rsid w:val="00B00383"/>
    <w:rsid w:val="00B03027"/>
    <w:rsid w:val="00B03CA4"/>
    <w:rsid w:val="00B13A5C"/>
    <w:rsid w:val="00B320DD"/>
    <w:rsid w:val="00B44DBA"/>
    <w:rsid w:val="00B51B93"/>
    <w:rsid w:val="00B57FF7"/>
    <w:rsid w:val="00B65219"/>
    <w:rsid w:val="00B70412"/>
    <w:rsid w:val="00B723B6"/>
    <w:rsid w:val="00B725BF"/>
    <w:rsid w:val="00B74810"/>
    <w:rsid w:val="00B76F6B"/>
    <w:rsid w:val="00BB19F7"/>
    <w:rsid w:val="00BD7E25"/>
    <w:rsid w:val="00BE110B"/>
    <w:rsid w:val="00BF0A1A"/>
    <w:rsid w:val="00BF62BA"/>
    <w:rsid w:val="00C11D39"/>
    <w:rsid w:val="00C16C3E"/>
    <w:rsid w:val="00C276FB"/>
    <w:rsid w:val="00C43907"/>
    <w:rsid w:val="00C63080"/>
    <w:rsid w:val="00C6432F"/>
    <w:rsid w:val="00C70E8E"/>
    <w:rsid w:val="00C72991"/>
    <w:rsid w:val="00CB32A3"/>
    <w:rsid w:val="00CB7253"/>
    <w:rsid w:val="00CC2659"/>
    <w:rsid w:val="00CC35B3"/>
    <w:rsid w:val="00CD1F02"/>
    <w:rsid w:val="00CF432B"/>
    <w:rsid w:val="00D21655"/>
    <w:rsid w:val="00D218E7"/>
    <w:rsid w:val="00D2363E"/>
    <w:rsid w:val="00D23C9C"/>
    <w:rsid w:val="00D42AD5"/>
    <w:rsid w:val="00D51627"/>
    <w:rsid w:val="00D52973"/>
    <w:rsid w:val="00D632A0"/>
    <w:rsid w:val="00D67205"/>
    <w:rsid w:val="00D91B43"/>
    <w:rsid w:val="00D94C87"/>
    <w:rsid w:val="00D966A3"/>
    <w:rsid w:val="00DA0567"/>
    <w:rsid w:val="00DB0D75"/>
    <w:rsid w:val="00DB518E"/>
    <w:rsid w:val="00DC70CB"/>
    <w:rsid w:val="00DE0C88"/>
    <w:rsid w:val="00E12F17"/>
    <w:rsid w:val="00E138E1"/>
    <w:rsid w:val="00E16924"/>
    <w:rsid w:val="00E22C57"/>
    <w:rsid w:val="00E2497C"/>
    <w:rsid w:val="00E252F2"/>
    <w:rsid w:val="00E32564"/>
    <w:rsid w:val="00E403BB"/>
    <w:rsid w:val="00E43FF0"/>
    <w:rsid w:val="00E55B2F"/>
    <w:rsid w:val="00E579D9"/>
    <w:rsid w:val="00E605F8"/>
    <w:rsid w:val="00E6131D"/>
    <w:rsid w:val="00E93939"/>
    <w:rsid w:val="00EB2419"/>
    <w:rsid w:val="00EC0202"/>
    <w:rsid w:val="00ED3425"/>
    <w:rsid w:val="00ED4A57"/>
    <w:rsid w:val="00EE3C8B"/>
    <w:rsid w:val="00EF02ED"/>
    <w:rsid w:val="00EF09BD"/>
    <w:rsid w:val="00EF4E72"/>
    <w:rsid w:val="00F10A75"/>
    <w:rsid w:val="00F10AB0"/>
    <w:rsid w:val="00F14653"/>
    <w:rsid w:val="00F24EE3"/>
    <w:rsid w:val="00F30720"/>
    <w:rsid w:val="00F31587"/>
    <w:rsid w:val="00F33824"/>
    <w:rsid w:val="00F5151F"/>
    <w:rsid w:val="00F64094"/>
    <w:rsid w:val="00F644C0"/>
    <w:rsid w:val="00F674FF"/>
    <w:rsid w:val="00F8670C"/>
    <w:rsid w:val="00FA1FE2"/>
    <w:rsid w:val="00FA47F1"/>
    <w:rsid w:val="00FA7AF4"/>
    <w:rsid w:val="00FB6C4A"/>
    <w:rsid w:val="00FC0BCF"/>
    <w:rsid w:val="00FF60A7"/>
    <w:rsid w:val="00FF6A10"/>
    <w:rsid w:val="00FF6F7C"/>
    <w:rsid w:val="046B2ED1"/>
    <w:rsid w:val="061D5F22"/>
    <w:rsid w:val="067D0D9C"/>
    <w:rsid w:val="143E3893"/>
    <w:rsid w:val="19321196"/>
    <w:rsid w:val="19DD1FF3"/>
    <w:rsid w:val="20257F14"/>
    <w:rsid w:val="20FE3518"/>
    <w:rsid w:val="256955D2"/>
    <w:rsid w:val="279E7152"/>
    <w:rsid w:val="28766444"/>
    <w:rsid w:val="2A635E96"/>
    <w:rsid w:val="2B9F0B81"/>
    <w:rsid w:val="2C0A0CC2"/>
    <w:rsid w:val="2CE51376"/>
    <w:rsid w:val="2EBE7614"/>
    <w:rsid w:val="34056985"/>
    <w:rsid w:val="36F83B33"/>
    <w:rsid w:val="3ADD2B6A"/>
    <w:rsid w:val="4CE41216"/>
    <w:rsid w:val="4DB91121"/>
    <w:rsid w:val="50702715"/>
    <w:rsid w:val="56934460"/>
    <w:rsid w:val="59347F05"/>
    <w:rsid w:val="5F821A41"/>
    <w:rsid w:val="64BE454E"/>
    <w:rsid w:val="67013894"/>
    <w:rsid w:val="6E3B7FC2"/>
    <w:rsid w:val="71BD26AB"/>
    <w:rsid w:val="775D5592"/>
    <w:rsid w:val="77A81B65"/>
    <w:rsid w:val="7A901BA2"/>
    <w:rsid w:val="7D0E3D98"/>
    <w:rsid w:val="7E291409"/>
    <w:rsid w:val="7EFD41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link w:val="11"/>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rFonts w:eastAsia="宋体"/>
      <w:kern w:val="2"/>
      <w:sz w:val="21"/>
      <w:lang w:val="en-US" w:eastAsia="zh-CN" w:bidi="ar-SA"/>
    </w:rPr>
  </w:style>
  <w:style w:type="paragraph" w:styleId="3">
    <w:name w:val="Body Text Indent"/>
    <w:basedOn w:val="1"/>
    <w:uiPriority w:val="0"/>
    <w:pPr>
      <w:spacing w:line="440" w:lineRule="exact"/>
      <w:ind w:firstLine="529" w:firstLineChars="225"/>
    </w:pPr>
    <w:rPr>
      <w:sz w:val="24"/>
    </w:rPr>
  </w:style>
  <w:style w:type="paragraph" w:styleId="4">
    <w:name w:val="Plain Text"/>
    <w:basedOn w:val="1"/>
    <w:uiPriority w:val="0"/>
    <w:rPr>
      <w:rFonts w:ascii="宋体" w:hAnsi="Courier New"/>
      <w:szCs w:val="20"/>
    </w:rPr>
  </w:style>
  <w:style w:type="paragraph" w:styleId="5">
    <w:name w:val="Date"/>
    <w:basedOn w:val="1"/>
    <w:next w:val="1"/>
    <w:uiPriority w:val="0"/>
    <w:pPr>
      <w:ind w:left="100" w:leftChars="2500"/>
    </w:pPr>
    <w:rPr>
      <w:spacing w:val="30"/>
      <w:sz w:val="28"/>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11">
    <w:name w:val=" Char1 Char Char Char Char Char Char"/>
    <w:basedOn w:val="1"/>
    <w:link w:val="10"/>
    <w:uiPriority w:val="0"/>
    <w:rPr>
      <w:rFonts w:ascii="Tahoma" w:hAnsi="Tahoma"/>
      <w:sz w:val="24"/>
      <w:szCs w:val="20"/>
    </w:rPr>
  </w:style>
  <w:style w:type="character" w:customStyle="1" w:styleId="12">
    <w:name w:val="NormalCharacter"/>
    <w:semiHidden/>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265</Words>
  <Characters>285</Characters>
  <Lines>14</Lines>
  <Paragraphs>16</Paragraphs>
  <TotalTime>7</TotalTime>
  <ScaleCrop>false</ScaleCrop>
  <LinksUpToDate>false</LinksUpToDate>
  <CharactersWithSpaces>329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2024-03-25T03:33:00Z</dcterms:created>
  <dc:creator>friend</dc:creator>
  <cp:lastModifiedBy>Puzzle</cp:lastModifiedBy>
  <cp:lastPrinted>2020-04-03T07:39:00Z</cp:lastPrinted>
  <dcterms:modified xsi:type="dcterms:W3CDTF">2024-07-22T11:37:45Z</dcterms:modified>
  <dc:title>广 西 政 府 采 购 管 理 中 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B75AD17DE3DD4DD1853EB2E4CE460945_13</vt:lpwstr>
  </property>
</Properties>
</file>